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4E05">
      <w:pPr>
        <w:pStyle w:val="ConsPlusNormal"/>
        <w:jc w:val="both"/>
        <w:outlineLvl w:val="0"/>
      </w:pPr>
    </w:p>
    <w:p w:rsidR="00000000" w:rsidRDefault="00C74E05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000000" w:rsidRDefault="00C74E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C74E05">
      <w:pPr>
        <w:pStyle w:val="ConsPlusNormal"/>
      </w:pP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C74E05">
      <w:pPr>
        <w:pStyle w:val="ConsPlusNormal"/>
        <w:jc w:val="center"/>
        <w:rPr>
          <w:b/>
          <w:bCs/>
        </w:rPr>
      </w:pP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от 25 октября 2012 г. N 442н</w:t>
      </w:r>
    </w:p>
    <w:p w:rsidR="00000000" w:rsidRDefault="00C74E05">
      <w:pPr>
        <w:pStyle w:val="ConsPlusNormal"/>
        <w:jc w:val="center"/>
        <w:rPr>
          <w:b/>
          <w:bCs/>
        </w:rPr>
      </w:pP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 ПРИ ЗАБОЛЕВАНИЯХ ГЛАЗА,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ЕГО ПРИДАТОЧНОГО АППАРАТ</w:t>
      </w:r>
      <w:r>
        <w:rPr>
          <w:b/>
          <w:bCs/>
        </w:rPr>
        <w:t>А И ОРБИТЫ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</w:t>
      </w:r>
      <w:r>
        <w:t>ываю:</w:t>
      </w:r>
    </w:p>
    <w:p w:rsidR="00000000" w:rsidRDefault="00C74E05">
      <w:pPr>
        <w:pStyle w:val="ConsPlusNormal"/>
        <w:ind w:firstLine="540"/>
        <w:jc w:val="both"/>
      </w:pPr>
      <w:r>
        <w:t>1. Утвердить прилагаемый Порядок оказания медицинской помощи детям при заболеваниях глаза, его придаточного аппарата и орбиты.</w:t>
      </w:r>
    </w:p>
    <w:p w:rsidR="00000000" w:rsidRDefault="00C74E05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22 июля 2011</w:t>
      </w:r>
      <w:r>
        <w:t xml:space="preserve">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000000" w:rsidRDefault="00C74E05">
      <w:pPr>
        <w:pStyle w:val="ConsPlusNormal"/>
        <w:jc w:val="right"/>
      </w:pPr>
    </w:p>
    <w:p w:rsidR="00000000" w:rsidRDefault="00C74E05">
      <w:pPr>
        <w:pStyle w:val="ConsPlusNormal"/>
        <w:jc w:val="right"/>
      </w:pPr>
      <w:r>
        <w:t>Министр</w:t>
      </w:r>
    </w:p>
    <w:p w:rsidR="00000000" w:rsidRDefault="00C74E05">
      <w:pPr>
        <w:pStyle w:val="ConsPlusNormal"/>
        <w:jc w:val="right"/>
      </w:pPr>
      <w:r>
        <w:t>В.И.СКВОРЦО</w:t>
      </w:r>
      <w:r>
        <w:t>ВА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right"/>
        <w:outlineLvl w:val="0"/>
      </w:pPr>
      <w:r>
        <w:t>Приложение</w:t>
      </w:r>
    </w:p>
    <w:p w:rsidR="00000000" w:rsidRDefault="00C74E0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ДЕТЯМ ПРИ ЗАБОЛЕВАНИЯХ ГЛАЗА,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ЕГО ПРИДАТОЧНОГО АППАРАТА И ОРБИТЫ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000000" w:rsidRDefault="00C74E05">
      <w:pPr>
        <w:pStyle w:val="ConsPlusNormal"/>
        <w:ind w:firstLine="540"/>
        <w:jc w:val="both"/>
      </w:pPr>
      <w:r>
        <w:t>2. Медицинская помощь д</w:t>
      </w:r>
      <w:r>
        <w:t>етям оказывается в виде:</w:t>
      </w:r>
    </w:p>
    <w:p w:rsidR="00000000" w:rsidRDefault="00C74E0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C74E0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C74E0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C74E05">
      <w:pPr>
        <w:pStyle w:val="ConsPlusNormal"/>
        <w:ind w:firstLine="540"/>
        <w:jc w:val="both"/>
      </w:pPr>
      <w:r>
        <w:t>3. Медицинская помощь детям может оказываться в следующ</w:t>
      </w:r>
      <w:r>
        <w:t>их условиях:</w:t>
      </w:r>
    </w:p>
    <w:p w:rsidR="00000000" w:rsidRDefault="00C74E0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C74E0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</w:t>
      </w:r>
      <w:r>
        <w:t>людения и лечения);</w:t>
      </w:r>
    </w:p>
    <w:p w:rsidR="00000000" w:rsidRDefault="00C74E05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C74E05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</w:t>
      </w:r>
      <w:r>
        <w:t xml:space="preserve">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000000" w:rsidRDefault="00C74E05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C74E0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C74E05">
      <w:pPr>
        <w:pStyle w:val="ConsPlusNormal"/>
        <w:ind w:firstLine="540"/>
        <w:jc w:val="both"/>
      </w:pPr>
      <w:r>
        <w:t>первичную врачебную</w:t>
      </w:r>
      <w:r>
        <w:t xml:space="preserve"> медико-санитарную помощь;</w:t>
      </w:r>
    </w:p>
    <w:p w:rsidR="00000000" w:rsidRDefault="00C74E0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C74E05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C74E05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в амбулато</w:t>
      </w:r>
      <w:r>
        <w:t>рных условиях осуществляется медицинскими работниками со средним медицинским образованием.</w:t>
      </w:r>
    </w:p>
    <w:p w:rsidR="00000000" w:rsidRDefault="00C74E05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C74E05">
      <w:pPr>
        <w:pStyle w:val="ConsPlusNormal"/>
        <w:ind w:firstLine="540"/>
        <w:jc w:val="both"/>
      </w:pPr>
      <w:r>
        <w:t xml:space="preserve">Первичная специализированная </w:t>
      </w:r>
      <w:r>
        <w:t>медико-санитарная помощь детям осуществляется врачом-офтальмологом.</w:t>
      </w:r>
    </w:p>
    <w:p w:rsidR="00000000" w:rsidRDefault="00C74E05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000000" w:rsidRDefault="00C74E05">
      <w:pPr>
        <w:pStyle w:val="ConsPlusNormal"/>
        <w:ind w:firstLine="540"/>
        <w:jc w:val="both"/>
      </w:pPr>
      <w:r>
        <w:t>Врачи-педиатры участковые, врачи общей пра</w:t>
      </w:r>
      <w:r>
        <w:t>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</w:t>
      </w:r>
      <w:r>
        <w:t>и.</w:t>
      </w:r>
    </w:p>
    <w:p w:rsidR="00000000" w:rsidRDefault="00C74E05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</w:t>
      </w:r>
      <w:r>
        <w:t>димость лабораторных и инструментальных исследований для уточнения диагноза.</w:t>
      </w:r>
    </w:p>
    <w:p w:rsidR="00000000" w:rsidRDefault="00C74E05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000000" w:rsidRDefault="00C74E05">
      <w:pPr>
        <w:pStyle w:val="ConsPlusNormal"/>
        <w:ind w:firstLine="540"/>
        <w:jc w:val="both"/>
      </w:pPr>
      <w:r>
        <w:t xml:space="preserve">8. </w:t>
      </w:r>
      <w:r>
        <w:t>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000000" w:rsidRDefault="00C74E05">
      <w:pPr>
        <w:pStyle w:val="ConsPlusNormal"/>
        <w:ind w:firstLine="540"/>
        <w:jc w:val="both"/>
      </w:pPr>
      <w:r>
        <w:t>9. Оказание плановой медицинской помощи д</w:t>
      </w:r>
      <w:r>
        <w:t>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000000" w:rsidRDefault="00C74E05">
      <w:pPr>
        <w:pStyle w:val="ConsPlusNormal"/>
        <w:ind w:firstLine="540"/>
        <w:jc w:val="both"/>
      </w:pPr>
      <w:r>
        <w:t>При наличии меди</w:t>
      </w:r>
      <w:r>
        <w:t>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</w:t>
      </w:r>
      <w:r>
        <w:t>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</w:t>
      </w:r>
      <w:r>
        <w:t>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000000" w:rsidRDefault="00C74E05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детям, требующим ср</w:t>
      </w:r>
      <w:r>
        <w:t>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</w:t>
      </w:r>
      <w:r>
        <w:t>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</w:t>
      </w:r>
      <w:r>
        <w:t xml:space="preserve">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</w:t>
      </w:r>
      <w:r>
        <w:t>N 65н (зарегистрирован Минюстом России 14 марта 2012 г., регистрационный N 23472).</w:t>
      </w:r>
    </w:p>
    <w:p w:rsidR="00000000" w:rsidRDefault="00C74E05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C74E05">
      <w:pPr>
        <w:pStyle w:val="ConsPlusNormal"/>
        <w:ind w:firstLine="540"/>
        <w:jc w:val="both"/>
      </w:pPr>
      <w:r>
        <w:t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</w:t>
      </w:r>
      <w:r>
        <w:t>ть в соответствии с приказом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</w:t>
      </w:r>
      <w:r>
        <w:t>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000000" w:rsidRDefault="00C74E05">
      <w:pPr>
        <w:pStyle w:val="ConsPlusNormal"/>
        <w:ind w:firstLine="540"/>
        <w:jc w:val="both"/>
      </w:pPr>
      <w:r>
        <w:t>13</w:t>
      </w:r>
      <w:r>
        <w:t>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000000" w:rsidRDefault="00C74E05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</w:t>
      </w:r>
      <w:r>
        <w:t>ются врачом-офтальмологом и врачом-педиатром.</w:t>
      </w:r>
    </w:p>
    <w:p w:rsidR="00000000" w:rsidRDefault="00C74E05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000000" w:rsidRDefault="00C74E05">
      <w:pPr>
        <w:pStyle w:val="ConsPlusNormal"/>
        <w:ind w:firstLine="540"/>
        <w:jc w:val="both"/>
      </w:pPr>
      <w:r>
        <w:lastRenderedPageBreak/>
        <w:t>15. При отсутствии в медицинской о</w:t>
      </w:r>
      <w:r>
        <w:t>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000000" w:rsidRDefault="00C74E05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</w:t>
      </w:r>
      <w:r>
        <w:t xml:space="preserve">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</w:t>
      </w:r>
      <w:r>
        <w:t>оказания медицинской помощи детям с заболеваниями глаза, его придаточного аппарата и орбиты.</w:t>
      </w:r>
    </w:p>
    <w:p w:rsidR="00000000" w:rsidRDefault="00C74E05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</w:t>
      </w:r>
      <w:r>
        <w:t>я высокотехнологичной медицинской помощи.</w:t>
      </w:r>
    </w:p>
    <w:p w:rsidR="00000000" w:rsidRDefault="00C74E05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</w:t>
      </w:r>
      <w:r>
        <w:t>жденных и врачами-неонатологами отделений патологии новорожденных и недоношенных детей медицинских организаций.</w:t>
      </w:r>
    </w:p>
    <w:p w:rsidR="00000000" w:rsidRDefault="00C74E05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</w:t>
      </w:r>
      <w:r>
        <w:t>мологом до выписки из медицинской организации.</w:t>
      </w:r>
    </w:p>
    <w:p w:rsidR="00000000" w:rsidRDefault="00C74E05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000000" w:rsidRDefault="00C74E05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</w:t>
      </w:r>
      <w:r>
        <w:t xml:space="preserve">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</w:t>
      </w:r>
      <w:r>
        <w:t>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000000" w:rsidRDefault="00C74E05">
      <w:pPr>
        <w:pStyle w:val="ConsPlusNormal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</w:t>
      </w:r>
      <w:r>
        <w:t>а-неонатолога, медицинской сестры (сестра-анестезист) для оказания медицинской помощи в случае развития осложнений.</w:t>
      </w:r>
    </w:p>
    <w:p w:rsidR="00000000" w:rsidRDefault="00C74E05">
      <w:pPr>
        <w:pStyle w:val="ConsPlusNormal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</w:t>
      </w:r>
      <w:r>
        <w:t>ярной офтальмоскопии и (или) с помощью ретинальной педиатрической камеры.</w:t>
      </w:r>
    </w:p>
    <w:p w:rsidR="00000000" w:rsidRDefault="00C74E05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</w:t>
      </w:r>
      <w:r>
        <w:t>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000000" w:rsidRDefault="00C74E05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</w:t>
      </w:r>
      <w:r>
        <w:t>ния последующий осмотр врачом-офтальмологом проводится через 2 недели с момента первичного осмотра.</w:t>
      </w:r>
    </w:p>
    <w:p w:rsidR="00000000" w:rsidRDefault="00C74E05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</w:t>
      </w:r>
      <w:r>
        <w:t>тии недоношенных.</w:t>
      </w:r>
    </w:p>
    <w:p w:rsidR="00000000" w:rsidRDefault="00C74E05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</w:t>
      </w:r>
      <w:r>
        <w:t>едицинской помощи.</w:t>
      </w:r>
    </w:p>
    <w:p w:rsidR="00000000" w:rsidRDefault="00C74E05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000000" w:rsidRDefault="00C74E05">
      <w:pPr>
        <w:pStyle w:val="ConsPlusNormal"/>
        <w:ind w:firstLine="540"/>
        <w:jc w:val="both"/>
      </w:pPr>
      <w:r>
        <w:t>23. Наблюдение нед</w:t>
      </w:r>
      <w:r>
        <w:t>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000000" w:rsidRDefault="00C74E05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000000" w:rsidRDefault="00C74E05">
      <w:pPr>
        <w:pStyle w:val="ConsPlusNormal"/>
        <w:ind w:firstLine="540"/>
        <w:jc w:val="both"/>
      </w:pPr>
      <w:r>
        <w:t>Через 7 - 10 дней после выпол</w:t>
      </w:r>
      <w:r>
        <w:t>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</w:t>
      </w:r>
      <w:r>
        <w:t>и сетчатки и (или) к проведению хирургического лечения.</w:t>
      </w:r>
    </w:p>
    <w:p w:rsidR="00000000" w:rsidRDefault="00C74E05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</w:t>
      </w:r>
      <w:r>
        <w:t xml:space="preserve"> консультативно-диагностическом кабинете для выявления и наблюдения детей с ретинопатией недоношенных.</w:t>
      </w:r>
    </w:p>
    <w:p w:rsidR="00000000" w:rsidRDefault="00C74E05">
      <w:pPr>
        <w:pStyle w:val="ConsPlusNormal"/>
        <w:ind w:firstLine="540"/>
        <w:jc w:val="both"/>
      </w:pPr>
      <w:r>
        <w:lastRenderedPageBreak/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</w:t>
      </w:r>
      <w:r>
        <w:t>абинета или офтальмологического кабинета медицинской организации.</w:t>
      </w:r>
    </w:p>
    <w:p w:rsidR="00000000" w:rsidRDefault="00C74E05">
      <w:pPr>
        <w:pStyle w:val="ConsPlusNormal"/>
        <w:ind w:firstLine="540"/>
        <w:jc w:val="both"/>
      </w:pPr>
      <w:r>
        <w:t>26. Медицинские организации осуществляют свою деятельность в соответствии с приложениями 1 - 12 к настоящему Порядку.</w:t>
      </w:r>
    </w:p>
    <w:p w:rsidR="00000000" w:rsidRDefault="00C74E05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</w:t>
      </w:r>
      <w:r>
        <w:t>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1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</w:t>
      </w:r>
      <w:r>
        <w:t>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rPr>
          <w:b/>
          <w:bCs/>
        </w:rPr>
      </w:pPr>
      <w:bookmarkStart w:id="1" w:name="Par99"/>
      <w:bookmarkEnd w:id="1"/>
      <w:r>
        <w:rPr>
          <w:b/>
          <w:bCs/>
        </w:rPr>
        <w:t>ПРАВИЛА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ДЕТСКОГО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ОФТАЛЬМОЛОГИЧЕСКОГО КАБИНЕТА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</w:t>
      </w:r>
      <w:r>
        <w:t>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C74E05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</w:t>
      </w:r>
      <w:r>
        <w:t>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000000" w:rsidRDefault="00C74E05">
      <w:pPr>
        <w:pStyle w:val="ConsPlusNormal"/>
        <w:ind w:firstLine="540"/>
        <w:jc w:val="both"/>
      </w:pPr>
      <w:r>
        <w:t>3. На должность врача-офтальмолога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</w:t>
      </w:r>
      <w:r>
        <w:t>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</w:t>
      </w:r>
      <w:r>
        <w:t>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000000" w:rsidRDefault="00C74E05">
      <w:pPr>
        <w:pStyle w:val="ConsPlusNormal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</w:t>
      </w:r>
      <w:r>
        <w:t>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при заболеваниях глаза</w:t>
      </w:r>
      <w:r>
        <w:t>, его придаточного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при заболеваниях глаза, е</w:t>
      </w:r>
      <w:r>
        <w:t>го придаточного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C74E05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000000" w:rsidRDefault="00C74E05">
      <w:pPr>
        <w:pStyle w:val="ConsPlusNormal"/>
        <w:ind w:firstLine="540"/>
        <w:jc w:val="both"/>
      </w:pPr>
      <w:r>
        <w:t>диспансерное наблюдение детей;</w:t>
      </w:r>
    </w:p>
    <w:p w:rsidR="00000000" w:rsidRDefault="00C74E05">
      <w:pPr>
        <w:pStyle w:val="ConsPlusNormal"/>
        <w:ind w:firstLine="540"/>
        <w:jc w:val="both"/>
      </w:pPr>
      <w:r>
        <w:t>при наличии медицинских показаний - направление д</w:t>
      </w:r>
      <w:r>
        <w:t>етей для оказания медицинской помощи в стационарных условиях;</w:t>
      </w:r>
    </w:p>
    <w:p w:rsidR="00000000" w:rsidRDefault="00C74E05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номенклатурой специальностей специалистов </w:t>
      </w:r>
      <w:r>
        <w:t xml:space="preserve">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</w:t>
      </w:r>
      <w:r>
        <w:t xml:space="preserve">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</w:t>
      </w:r>
      <w:r>
        <w:lastRenderedPageBreak/>
        <w:t>2011 г. N 94н (зарегистрирован Минюстом России 16 марта 2011 г., регистрацион</w:t>
      </w:r>
      <w:r>
        <w:t>ный N 20144);</w:t>
      </w:r>
    </w:p>
    <w:p w:rsidR="00000000" w:rsidRDefault="00C74E05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C74E05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000000" w:rsidRDefault="00C74E05">
      <w:pPr>
        <w:pStyle w:val="ConsPlusNormal"/>
        <w:ind w:firstLine="540"/>
        <w:jc w:val="both"/>
      </w:pPr>
      <w:r>
        <w:t>проведение санитарно-просветительной работы среди д</w:t>
      </w:r>
      <w:r>
        <w:t>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000000" w:rsidRDefault="00C74E0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</w:t>
      </w:r>
      <w:r>
        <w:t>ости у детей;</w:t>
      </w:r>
    </w:p>
    <w:p w:rsidR="00000000" w:rsidRDefault="00C74E0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000000" w:rsidRDefault="00C74E05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C74E05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C74E05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</w:t>
      </w:r>
      <w:r>
        <w:t>ения.</w:t>
      </w:r>
    </w:p>
    <w:p w:rsidR="00000000" w:rsidRDefault="00C74E0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2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</w:t>
      </w:r>
      <w:r>
        <w:t>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jc w:val="right"/>
      </w:pPr>
    </w:p>
    <w:p w:rsidR="00000000" w:rsidRDefault="00C74E05">
      <w:pPr>
        <w:pStyle w:val="ConsPlusNormal"/>
        <w:jc w:val="center"/>
      </w:pPr>
      <w:bookmarkStart w:id="2" w:name="Par136"/>
      <w:bookmarkEnd w:id="2"/>
      <w:r>
        <w:t>РЕКОМЕНДУЕМЫЕ ШТАТНЫЕ НОРМАТИВЫ</w:t>
      </w:r>
    </w:p>
    <w:p w:rsidR="00000000" w:rsidRDefault="00C74E05">
      <w:pPr>
        <w:pStyle w:val="ConsPlusNormal"/>
        <w:jc w:val="center"/>
      </w:pPr>
      <w:r>
        <w:t>ДЕТСКОГО ОФТАЛЬМОЛОГИЧЕСКОГО КАБИНЕТА</w:t>
      </w:r>
    </w:p>
    <w:p w:rsidR="00000000" w:rsidRDefault="00C74E0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504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N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Количество штатных единиц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Врач-офтальмолог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 на 10 000 прикрепленного детского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населения                   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1 на 1 врача-офтальмоло</w:t>
            </w:r>
            <w:r w:rsidRPr="00C74E05">
              <w:rPr>
                <w:rFonts w:ascii="Courier New" w:eastAsiaTheme="minorEastAsia" w:hAnsi="Courier New" w:cs="Courier New"/>
              </w:rPr>
              <w:t xml:space="preserve">га   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 на 3 кабинета                 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Примечания:</w:t>
      </w:r>
    </w:p>
    <w:p w:rsidR="00000000" w:rsidRDefault="00C74E05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</w:t>
      </w:r>
      <w:r>
        <w:t>я.</w:t>
      </w:r>
    </w:p>
    <w:p w:rsidR="00000000" w:rsidRDefault="00C74E0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RDefault="00C74E05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</w:t>
      </w:r>
      <w:r>
        <w:t>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</w:t>
      </w:r>
      <w:r>
        <w:t>танавливается вне зависимости от численности прикрепленного детского населения.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3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lastRenderedPageBreak/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  <w:bookmarkStart w:id="3" w:name="Par169"/>
      <w:bookmarkEnd w:id="3"/>
      <w:r>
        <w:t>СТАНДАРТ</w:t>
      </w:r>
    </w:p>
    <w:p w:rsidR="00000000" w:rsidRDefault="00C74E05">
      <w:pPr>
        <w:pStyle w:val="ConsPlusNormal"/>
        <w:jc w:val="center"/>
      </w:pPr>
      <w:r>
        <w:t>ОСНАЩЕНИЯ ДЕТСКОГО ОФТАЛЬМОЛОГИЧЕСКОГО КАБИНЕТА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04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N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Наименование оборудования (оснащения)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Количество,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штук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пробных линз с    пробными  </w:t>
            </w:r>
            <w:r w:rsidRPr="00C74E05">
              <w:rPr>
                <w:rFonts w:ascii="Courier New" w:eastAsiaTheme="minorEastAsia" w:hAnsi="Courier New" w:cs="Courier New"/>
              </w:rPr>
              <w:t xml:space="preserve">  оправами      и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Диагностическая офтальмологическая    универсальная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Бинокулярный     офтальмоскоп     для      обратной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    диагностических        офтальмологических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Гониоскоп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Бесконтактные линзы различной   ди</w:t>
            </w:r>
            <w:r w:rsidRPr="00C74E05">
              <w:rPr>
                <w:rFonts w:ascii="Courier New" w:eastAsiaTheme="minorEastAsia" w:hAnsi="Courier New" w:cs="Courier New"/>
              </w:rPr>
              <w:t>оптрийности   для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не менее 2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Тест-полоски для определения   количества   слезной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не менее 2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не менее 2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не менее 2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для промывания слезных путей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2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не менее 2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не менее 2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Бактерицидный облучатель воздуха   рециркуляторного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типа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Шкаф для хранения м</w:t>
            </w:r>
            <w:r w:rsidRPr="00C74E05">
              <w:rPr>
                <w:rFonts w:ascii="Courier New" w:eastAsiaTheme="minorEastAsia" w:hAnsi="Courier New" w:cs="Courier New"/>
              </w:rPr>
              <w:t xml:space="preserve">едицинских инструментов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42.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Емкость для дезинфекции инструментария и  расходных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материалов              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4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ДЕТСКОГО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ОФТАЛЬМОЛОГИЧЕСКОГО ОТДЕЛЕНИЯ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</w:t>
      </w:r>
      <w:r>
        <w:t>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000000" w:rsidRDefault="00C74E05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</w:t>
      </w:r>
      <w:r>
        <w:t>рное подразделение медицинской организации.</w:t>
      </w:r>
    </w:p>
    <w:p w:rsidR="00000000" w:rsidRDefault="00C74E0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C74E05">
      <w:pPr>
        <w:pStyle w:val="ConsPlusNormal"/>
        <w:ind w:firstLine="540"/>
        <w:jc w:val="both"/>
      </w:pPr>
      <w:r>
        <w:t>На должность заведующего Отделением назначает</w:t>
      </w:r>
      <w:r>
        <w:t>ся специалист, соответствующий требованиям, предъявляемым Квалификационными требованиями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</w:t>
      </w:r>
      <w:r>
        <w:t>льного развития Российской Федерации от 7 июля 2009 г. N 415н, по специальности "офтальмология".</w:t>
      </w:r>
    </w:p>
    <w:p w:rsidR="00000000" w:rsidRDefault="00C74E05">
      <w:pPr>
        <w:pStyle w:val="ConsPlusNormal"/>
        <w:ind w:firstLine="540"/>
        <w:jc w:val="both"/>
      </w:pPr>
      <w:r>
        <w:t>4. На должность врача-офтальмолога Отделения назначается специалист, соответствующий требованиям, предъявляемым Квалификационными требованиями к специалистам с</w:t>
      </w:r>
      <w:r>
        <w:t xml:space="preserve">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C74E05">
      <w:pPr>
        <w:pStyle w:val="ConsPlusNormal"/>
        <w:ind w:firstLine="540"/>
        <w:jc w:val="both"/>
      </w:pPr>
      <w:r>
        <w:t>5. Штатн</w:t>
      </w:r>
      <w:r>
        <w:t>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детя</w:t>
      </w:r>
      <w:r>
        <w:t>м при заболеваниях глаза, его придаточного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детям</w:t>
      </w:r>
      <w:r>
        <w:t xml:space="preserve"> при заболеваниях глаза, его придаточного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C74E05">
      <w:pPr>
        <w:pStyle w:val="ConsPlusNormal"/>
        <w:ind w:firstLine="540"/>
        <w:jc w:val="both"/>
      </w:pPr>
      <w:r>
        <w:t>лазерный кабинет;</w:t>
      </w:r>
    </w:p>
    <w:p w:rsidR="00000000" w:rsidRDefault="00C74E05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000000" w:rsidRDefault="00C74E05">
      <w:pPr>
        <w:pStyle w:val="ConsPlusNormal"/>
        <w:ind w:firstLine="540"/>
        <w:jc w:val="both"/>
      </w:pPr>
      <w:r>
        <w:t>перевязочную;</w:t>
      </w:r>
    </w:p>
    <w:p w:rsidR="00000000" w:rsidRDefault="00C74E05">
      <w:pPr>
        <w:pStyle w:val="ConsPlusNormal"/>
        <w:ind w:firstLine="540"/>
        <w:jc w:val="both"/>
      </w:pPr>
      <w:r>
        <w:t>процедурную;</w:t>
      </w:r>
    </w:p>
    <w:p w:rsidR="00000000" w:rsidRDefault="00C74E05">
      <w:pPr>
        <w:pStyle w:val="ConsPlusNormal"/>
        <w:ind w:firstLine="540"/>
        <w:jc w:val="both"/>
      </w:pPr>
      <w:r>
        <w:t>операционную;</w:t>
      </w:r>
    </w:p>
    <w:p w:rsidR="00000000" w:rsidRDefault="00C74E05">
      <w:pPr>
        <w:pStyle w:val="ConsPlusNormal"/>
        <w:ind w:firstLine="540"/>
        <w:jc w:val="both"/>
      </w:pPr>
      <w:r>
        <w:t>оп</w:t>
      </w:r>
      <w:r>
        <w:t>ерационную для проведения коагуляции сетчатки в активных стадиях ретинопатии недоношенных;</w:t>
      </w:r>
    </w:p>
    <w:p w:rsidR="00000000" w:rsidRDefault="00C74E05">
      <w:pPr>
        <w:pStyle w:val="ConsPlusNormal"/>
        <w:ind w:firstLine="540"/>
        <w:jc w:val="both"/>
      </w:pPr>
      <w:r>
        <w:t>послеоперационную палату;</w:t>
      </w:r>
    </w:p>
    <w:p w:rsidR="00000000" w:rsidRDefault="00C74E05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000000" w:rsidRDefault="00C74E05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000000" w:rsidRDefault="00C74E05">
      <w:pPr>
        <w:pStyle w:val="ConsPlusNormal"/>
        <w:ind w:firstLine="540"/>
        <w:jc w:val="both"/>
      </w:pPr>
      <w:r>
        <w:t>7. В Отделении рекомендуется пр</w:t>
      </w:r>
      <w:r>
        <w:t>едусматривать:</w:t>
      </w:r>
    </w:p>
    <w:p w:rsidR="00000000" w:rsidRDefault="00C74E05">
      <w:pPr>
        <w:pStyle w:val="ConsPlusNormal"/>
        <w:ind w:firstLine="540"/>
        <w:jc w:val="both"/>
      </w:pPr>
      <w:r>
        <w:lastRenderedPageBreak/>
        <w:t>палаты для детей, включая одноместные;</w:t>
      </w:r>
    </w:p>
    <w:p w:rsidR="00000000" w:rsidRDefault="00C74E05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000000" w:rsidRDefault="00C74E05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C74E05">
      <w:pPr>
        <w:pStyle w:val="ConsPlusNormal"/>
        <w:ind w:firstLine="540"/>
        <w:jc w:val="both"/>
      </w:pPr>
      <w:r>
        <w:t>кабинет заведующего;</w:t>
      </w:r>
    </w:p>
    <w:p w:rsidR="00000000" w:rsidRDefault="00C74E0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C74E05">
      <w:pPr>
        <w:pStyle w:val="ConsPlusNormal"/>
        <w:ind w:firstLine="540"/>
        <w:jc w:val="both"/>
      </w:pPr>
      <w:r>
        <w:t xml:space="preserve">комнату для медицинских работников со средним медицинским </w:t>
      </w:r>
      <w:r>
        <w:t>образованием;</w:t>
      </w:r>
    </w:p>
    <w:p w:rsidR="00000000" w:rsidRDefault="00C74E05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000000" w:rsidRDefault="00C74E05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000000" w:rsidRDefault="00C74E0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C74E05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C74E0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C74E05">
      <w:pPr>
        <w:pStyle w:val="ConsPlusNormal"/>
        <w:ind w:firstLine="540"/>
        <w:jc w:val="both"/>
      </w:pPr>
      <w:r>
        <w:t>санитарную комнату;</w:t>
      </w:r>
    </w:p>
    <w:p w:rsidR="00000000" w:rsidRDefault="00C74E05">
      <w:pPr>
        <w:pStyle w:val="ConsPlusNormal"/>
        <w:ind w:firstLine="540"/>
        <w:jc w:val="both"/>
      </w:pPr>
      <w:r>
        <w:t>буфетную и раздато</w:t>
      </w:r>
      <w:r>
        <w:t>чную;</w:t>
      </w:r>
    </w:p>
    <w:p w:rsidR="00000000" w:rsidRDefault="00C74E05">
      <w:pPr>
        <w:pStyle w:val="ConsPlusNormal"/>
        <w:ind w:firstLine="540"/>
        <w:jc w:val="both"/>
      </w:pPr>
      <w:r>
        <w:t>столовую;</w:t>
      </w:r>
    </w:p>
    <w:p w:rsidR="00000000" w:rsidRDefault="00C74E05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C74E05">
      <w:pPr>
        <w:pStyle w:val="ConsPlusNormal"/>
        <w:ind w:firstLine="540"/>
        <w:jc w:val="both"/>
      </w:pPr>
      <w:r>
        <w:t>игровую комнату;</w:t>
      </w:r>
    </w:p>
    <w:p w:rsidR="00000000" w:rsidRDefault="00C74E05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C74E05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C74E0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C74E0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000000" w:rsidRDefault="00C74E05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C74E05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000000" w:rsidRDefault="00C74E05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000000" w:rsidRDefault="00C74E05">
      <w:pPr>
        <w:pStyle w:val="ConsPlusNormal"/>
        <w:ind w:firstLine="540"/>
        <w:jc w:val="both"/>
      </w:pPr>
      <w:r>
        <w:t>осуществление профилактическ</w:t>
      </w:r>
      <w:r>
        <w:t>их мероприятий, направленных на предупреждение осложнений, и лечение осложнений, возникших в процессе лечения детей;</w:t>
      </w:r>
    </w:p>
    <w:p w:rsidR="00000000" w:rsidRDefault="00C74E05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</w:t>
      </w:r>
      <w:r>
        <w:t>го придаточного аппарата и орбиты и ведению здорового образа жизни;</w:t>
      </w:r>
    </w:p>
    <w:p w:rsidR="00000000" w:rsidRDefault="00C74E05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C74E05">
      <w:pPr>
        <w:pStyle w:val="ConsPlusNormal"/>
        <w:ind w:firstLine="540"/>
        <w:jc w:val="both"/>
      </w:pPr>
      <w:r>
        <w:t>участие в проведении анализа осно</w:t>
      </w:r>
      <w:r>
        <w:t>вных медико-статистических показателей заболеваемости и инвалидности детей;</w:t>
      </w:r>
    </w:p>
    <w:p w:rsidR="00000000" w:rsidRDefault="00C74E0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000000" w:rsidRDefault="00C74E0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</w:t>
      </w:r>
      <w:r>
        <w:t>еских и вспомогательных подразделений медицинской организации, в составе которой оно организовано.</w:t>
      </w:r>
    </w:p>
    <w:p w:rsidR="00000000" w:rsidRDefault="00C74E05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</w:t>
      </w:r>
      <w:r>
        <w:t>а также научных организаций.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right"/>
        <w:outlineLvl w:val="1"/>
      </w:pPr>
      <w:r>
        <w:t>Приложение N 5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</w:pPr>
      <w:bookmarkStart w:id="4" w:name="Par354"/>
      <w:bookmarkEnd w:id="4"/>
      <w:r>
        <w:t>РЕКОМЕНДУЕМЫЕ ШТАТНЫЕ НОРМАТИВЫ</w:t>
      </w:r>
    </w:p>
    <w:p w:rsidR="00000000" w:rsidRDefault="00C74E05">
      <w:pPr>
        <w:pStyle w:val="ConsPlusNormal"/>
        <w:jc w:val="center"/>
      </w:pPr>
      <w:r>
        <w:t>ДЕТСКОГО ОФТАЛЬМОЛОГИЧЕСКОГО ОТДЕЛЕНИЯ (НА 30 КОЕК)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680"/>
        <w:gridCol w:w="372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Наименование должности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Количество штатных единиц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Заведующий отделением - врач-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офтальмолог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на отделение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Врач-офтальмолог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10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3.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Врач-педиатр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1,5 на отделение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на отделение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9,5 на 30 коек (для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обеспечения круглосуточной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      работы)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30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30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Сестра-хозяйка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на отделение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9,5 на 30 коек (для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обеспечения круглосуточной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      работы)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30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(буфетчица)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на отделение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1 на 30 коек хирургического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       цикла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1 на 1 шт. ед. медицинской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      сестры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Врач-офтальмолог (дневного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10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палатная       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на 1 шт. ед. врача-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   офтальмолога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процедурной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(дневного стационара)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10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Младшая медицинская сестра (дневного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стационара)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10 коек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на 10 коек 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Примечания:</w:t>
      </w:r>
    </w:p>
    <w:p w:rsidR="00000000" w:rsidRDefault="00C74E05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000000" w:rsidRDefault="00C74E05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</w:t>
      </w:r>
      <w:r>
        <w:t>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6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</w:t>
      </w:r>
      <w:r>
        <w:t>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jc w:val="right"/>
      </w:pPr>
    </w:p>
    <w:p w:rsidR="00000000" w:rsidRDefault="00C74E05">
      <w:pPr>
        <w:pStyle w:val="ConsPlusNormal"/>
        <w:jc w:val="center"/>
      </w:pPr>
      <w:bookmarkStart w:id="5" w:name="Par425"/>
      <w:bookmarkEnd w:id="5"/>
      <w:r>
        <w:t>СТАНДАРТ</w:t>
      </w:r>
    </w:p>
    <w:p w:rsidR="00000000" w:rsidRDefault="00C74E05">
      <w:pPr>
        <w:pStyle w:val="ConsPlusNormal"/>
        <w:jc w:val="center"/>
      </w:pPr>
      <w:r>
        <w:t>ОСНАЩЕНИЯ ДЕТСКОГО ОФТАЛЬМОЛОГИЧЕСКОГО ОТДЕЛЕНИЯ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  <w:outlineLvl w:val="2"/>
      </w:pPr>
      <w:r>
        <w:t>1. Стандарт оснащения детского офтальмологического</w:t>
      </w:r>
    </w:p>
    <w:p w:rsidR="00000000" w:rsidRDefault="00C74E05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000000" w:rsidRDefault="00C74E05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000000" w:rsidRDefault="00C74E05">
      <w:pPr>
        <w:pStyle w:val="ConsPlusNormal"/>
        <w:jc w:val="center"/>
      </w:pPr>
      <w:r>
        <w:t>стадиях ретинопатии недоношенных)</w:t>
      </w:r>
    </w:p>
    <w:p w:rsidR="00000000" w:rsidRDefault="00C74E05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276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N 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Количество, штук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4.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Столик для осмотра новорожденных с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подогревом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пробных линз с пробными оправами и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1 компл.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Щелевая лампа стационарная с  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Ручной офтальмоскоп с настольным зарядным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устройством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Негатоскоп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Экзофтальмометр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Гониоскоп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Диоптриметр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Бинокулярный офтальмоскоп для обратной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диагностических офтальмологических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асферических линз для непрямой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1 компл.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диагностических офтальмологических 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бесконтактных линз для непрямой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2 компл.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Диагностическая офтальмологическая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2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Автоматический п</w:t>
            </w:r>
            <w:r w:rsidRPr="00C74E05">
              <w:rPr>
                <w:rFonts w:ascii="Courier New" w:eastAsiaTheme="minorEastAsia" w:hAnsi="Courier New" w:cs="Courier New"/>
              </w:rPr>
              <w:t xml:space="preserve">ериметр для статической или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 для ультразвукового сканирования с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датчиком для ультразвуковой биометрии в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Ретинальная камера для проведения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Оптический когерентный томограф для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сканирования переднего и заднего отделов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глаза 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Комплекс для электрофизиологических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Тест-полоски для определения количества  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37.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38.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39.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40.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41.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рециркуляторного типа, в том числе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переносной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42.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43.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 1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44.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Холодильник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45.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46.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Емкости для сбора бытовых и мед</w:t>
            </w:r>
            <w:r w:rsidRPr="00C74E05">
              <w:rPr>
                <w:rFonts w:ascii="Courier New" w:eastAsiaTheme="minorEastAsia" w:hAnsi="Courier New" w:cs="Courier New"/>
              </w:rPr>
              <w:t xml:space="preserve">ицинских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отходов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по требованию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outlineLvl w:val="2"/>
      </w:pPr>
      <w:r>
        <w:t>2. Стандарт оснащения операционной детского</w:t>
      </w:r>
    </w:p>
    <w:p w:rsidR="00000000" w:rsidRDefault="00C74E05">
      <w:pPr>
        <w:pStyle w:val="ConsPlusNormal"/>
        <w:jc w:val="center"/>
      </w:pPr>
      <w:r>
        <w:t>офтальмологического отделения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000"/>
        <w:gridCol w:w="240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Наименование оборудования (оснащения)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Количество, штук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Операционный микроскоп с коаксиальным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освещением, окулярами для ассистента и насадкой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для осмотра глазного дна, с интегрированным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видеомодулем и монитором для визуа</w:t>
            </w:r>
            <w:r w:rsidRPr="00C74E05">
              <w:rPr>
                <w:rFonts w:ascii="Courier New" w:eastAsiaTheme="minorEastAsia" w:hAnsi="Courier New" w:cs="Courier New"/>
              </w:rPr>
              <w:t xml:space="preserve">лизации хода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операции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Система офтальмологическая хирургическая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универсальная фако/витрео с принадлежностя</w:t>
            </w:r>
            <w:r w:rsidRPr="00C74E05">
              <w:rPr>
                <w:rFonts w:ascii="Courier New" w:eastAsiaTheme="minorEastAsia" w:hAnsi="Courier New" w:cs="Courier New"/>
              </w:rPr>
              <w:t xml:space="preserve">ми и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аксессуарами для основных видов   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Радиочастотный хирургический аппарат &lt;*&gt;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Лазерный фотокоагулятор с трансцилиарными    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наконечниками для транссклеральной и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Бинокулярный офтальмоскоп для обратной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диагностических офтальмологических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комплект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контактных линз для интраоперационного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комплект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Наборы м</w:t>
            </w:r>
            <w:r w:rsidRPr="00C74E05">
              <w:rPr>
                <w:rFonts w:ascii="Courier New" w:eastAsiaTheme="minorEastAsia" w:hAnsi="Courier New" w:cs="Courier New"/>
              </w:rPr>
              <w:t xml:space="preserve">икрохирургического инструментария для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Наборы микрохирургического инструментария для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выполнения экстракции катаракты с имплантацией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интраокулярной линзы            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Наборы микрохирургического инструментария для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выполнения антиглаукоматозных операций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Наборы микрохирургического инструментария для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Наборы инструментария для выполнения операций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Наборы инструментария для выполнения операций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микрохирургических инструментов для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инструментов для удаления</w:t>
            </w:r>
            <w:r w:rsidRPr="00C74E05">
              <w:rPr>
                <w:rFonts w:ascii="Courier New" w:eastAsiaTheme="minorEastAsia" w:hAnsi="Courier New" w:cs="Courier New"/>
              </w:rPr>
              <w:t xml:space="preserve"> инородных тел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из глаза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28.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Комплект микрохирургических инструментов для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офтальмоаппликаторов с различными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источниками ионизирующего излучения &lt;*&gt;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Микрохирургический набор инструментов для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брахитерапии &lt;*&gt;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Микрохирургический набор инструментов для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проведения биопсии и тонкоигольной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аспирационной биопсии внутриглазных опухолей    </w:t>
            </w:r>
            <w:r w:rsidRPr="00C74E05">
              <w:rPr>
                <w:rFonts w:ascii="Courier New" w:eastAsiaTheme="minorEastAsia" w:hAnsi="Courier New" w:cs="Courier New"/>
              </w:rPr>
              <w:br/>
              <w:t>&lt;*&gt;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Комплект имплантатов офтальмологических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губч</w:t>
            </w:r>
            <w:r w:rsidRPr="00C74E05">
              <w:rPr>
                <w:rFonts w:ascii="Courier New" w:eastAsiaTheme="minorEastAsia" w:hAnsi="Courier New" w:cs="Courier New"/>
              </w:rPr>
              <w:t xml:space="preserve">атых силиконовых, губчатых жгутов, губчатой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не менее 2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Импланты для формирования опорно-двигательной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культи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Перфторкарбоны для эндотампонады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Тупферы и микрогубки 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Монитор неонатальный с набором электродов и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манжеток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2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2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 для определения кислотно-основного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Аппарат для определения билирубина в капиллярной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крови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 для искусственной вентиляции легких для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детей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 для проведения неинвазивной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Переносной набор для реанимации, в том числе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</w:t>
            </w:r>
            <w:r w:rsidRPr="00C74E05">
              <w:rPr>
                <w:rFonts w:ascii="Courier New" w:eastAsiaTheme="minorEastAsia" w:hAnsi="Courier New" w:cs="Courier New"/>
              </w:rPr>
              <w:t xml:space="preserve">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2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70.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2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71.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1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по требованию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--------------------------------</w:t>
      </w:r>
    </w:p>
    <w:p w:rsidR="00000000" w:rsidRDefault="00C74E05">
      <w:pPr>
        <w:pStyle w:val="ConsPlusNormal"/>
        <w:ind w:firstLine="540"/>
        <w:jc w:val="both"/>
      </w:pPr>
      <w:bookmarkStart w:id="6" w:name="Par743"/>
      <w:bookmarkEnd w:id="6"/>
      <w:r>
        <w:t>&lt;*&gt; Для медицинск</w:t>
      </w:r>
      <w:r>
        <w:t>их организаций, оказывающих специализированную онкологическую помощь детям.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outlineLvl w:val="2"/>
      </w:pPr>
      <w:r>
        <w:t>3. Стандарт оснащения лазерного кабинета детского</w:t>
      </w:r>
    </w:p>
    <w:p w:rsidR="00000000" w:rsidRDefault="00C74E05">
      <w:pPr>
        <w:pStyle w:val="ConsPlusNormal"/>
        <w:jc w:val="center"/>
      </w:pPr>
      <w:r>
        <w:t>офтальмологического отделения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240"/>
        <w:gridCol w:w="216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N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Наименование оборудования (оснащения)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Количество, штук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Комбинированная ИАГ-диод лазерная установка в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Лазерный офтальмологический коагулятор диодный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для транспупиллярной и транссклеральной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коагуляции сетчатки в комплекте с щелевой лампой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и непрямым бинокулярным офтальмоскопом со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встроенным защитным фильтром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Офтальмотерапевтический лазерный (гелий-неон)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лазерных офтальмологических бесконтактных  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линз для непрямой офтальмоскопии со щелевой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лампой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Диагностическая офтальмологическая педиатрическая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Офтальмологическая универсальная трехзеркальная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Офтальмологическая универсальная    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четырехзеркальная линза для лазеркоагуляции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сетчатки          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Бактерицидный облучатель воздуха рециркуляторного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типа                 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outlineLvl w:val="2"/>
      </w:pPr>
      <w:r>
        <w:t>4. Стандарт оснащения операционной</w:t>
      </w:r>
    </w:p>
    <w:p w:rsidR="00000000" w:rsidRDefault="00C74E05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000000" w:rsidRDefault="00C74E05">
      <w:pPr>
        <w:pStyle w:val="ConsPlusNormal"/>
        <w:jc w:val="center"/>
      </w:pPr>
      <w:r>
        <w:t>ретинопатии недоношенных &lt;*&gt;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ind w:firstLine="540"/>
        <w:jc w:val="both"/>
      </w:pPr>
      <w:r>
        <w:t>--------------------------------</w:t>
      </w:r>
    </w:p>
    <w:p w:rsidR="00000000" w:rsidRDefault="00C74E05">
      <w:pPr>
        <w:pStyle w:val="ConsPlusNormal"/>
        <w:ind w:firstLine="540"/>
        <w:jc w:val="both"/>
      </w:pPr>
      <w:r>
        <w:t>&lt;*&gt; Рекомендуется ис</w:t>
      </w:r>
      <w:r>
        <w:t>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</w:t>
      </w:r>
      <w:r>
        <w:t>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120"/>
        <w:gridCol w:w="216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N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Количество, штук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Пеленальный столик    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Стол для новорожденных с подогревом и/или система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3.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Устройство для расположения ребенка с изменяемой 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Офтальмологический лазерный фотокоагулятор в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комплекте с насадкой для транссклеральной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коагул</w:t>
            </w:r>
            <w:r w:rsidRPr="00C74E05">
              <w:rPr>
                <w:rFonts w:ascii="Courier New" w:eastAsiaTheme="minorEastAsia" w:hAnsi="Courier New" w:cs="Courier New"/>
              </w:rPr>
              <w:t xml:space="preserve">яции сетчатки и с адаптером для налобного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2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склеральных крючков (склеральных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2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Монитор неонатальный в комплекте с 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Насос инфузионный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Передвижной </w:t>
            </w:r>
            <w:r w:rsidRPr="00C74E05">
              <w:rPr>
                <w:rFonts w:ascii="Courier New" w:eastAsiaTheme="minorEastAsia" w:hAnsi="Courier New" w:cs="Courier New"/>
              </w:rPr>
              <w:t xml:space="preserve">аппарат электрокардиографии,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Бактерицидный облучатель воздуха рециркуляторного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типа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</w:t>
            </w:r>
            <w:r w:rsidRPr="00C74E05">
              <w:rPr>
                <w:rFonts w:ascii="Courier New" w:eastAsiaTheme="minorEastAsia" w:hAnsi="Courier New" w:cs="Courier New"/>
              </w:rPr>
              <w:t xml:space="preserve">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right"/>
        <w:outlineLvl w:val="1"/>
      </w:pPr>
      <w:r>
        <w:t>Приложение N 7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jc w:val="right"/>
      </w:pP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ОРГАНИЗАЦИИ ДЕЯТЕЛЬНОСТИ КАБИНЕТА ОХРАНЫ </w:t>
      </w:r>
      <w:r>
        <w:rPr>
          <w:b/>
          <w:bCs/>
        </w:rPr>
        <w:t>ЗРЕНИЯ ДЕТЕЙ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C74E05">
      <w:pPr>
        <w:pStyle w:val="ConsPlusNormal"/>
        <w:ind w:firstLine="540"/>
        <w:jc w:val="both"/>
      </w:pPr>
      <w:r>
        <w:t>2. Кабинет охраны зре</w:t>
      </w:r>
      <w:r>
        <w:t>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</w:t>
      </w:r>
      <w:r>
        <w:t xml:space="preserve"> нистагмом).</w:t>
      </w:r>
    </w:p>
    <w:p w:rsidR="00000000" w:rsidRDefault="00C74E05">
      <w:pPr>
        <w:pStyle w:val="ConsPlusNormal"/>
        <w:ind w:firstLine="540"/>
        <w:jc w:val="both"/>
      </w:pPr>
      <w:r>
        <w:t>3. На должность врача-офтальмолога Кабинета ОЗД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</w:t>
      </w:r>
      <w:r>
        <w:t xml:space="preserve">казом Министерства </w:t>
      </w:r>
      <w:r>
        <w:lastRenderedPageBreak/>
        <w:t>здравоохранения и социального развития Российской Федерации от 7 июля 2009 г. N 415н, по специальности "офтальмология".</w:t>
      </w:r>
    </w:p>
    <w:p w:rsidR="00000000" w:rsidRDefault="00C74E05">
      <w:pPr>
        <w:pStyle w:val="ConsPlusNormal"/>
        <w:ind w:firstLine="540"/>
        <w:jc w:val="both"/>
      </w:pPr>
      <w:r>
        <w:t>4. Штатная численность медицинских работников Кабинета ОЗД устанавливается руководителем медицинской организации исхо</w:t>
      </w:r>
      <w:r>
        <w:t>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8 к Порядку оказания медицинской помощи детям при заболеваниях глаза, его придат</w:t>
      </w:r>
      <w:r>
        <w:t>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Оснащение Кабинета ОЗД осуществляется в соответствии со стандартом оснащения Кабинета ОЗД, предусмотренным приложением N 9 к Порядку оказания медицинской помощи детям при заболеваниях глаза, его п</w:t>
      </w:r>
      <w:r>
        <w:t>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000000" w:rsidRDefault="00C74E05">
      <w:pPr>
        <w:pStyle w:val="ConsPlusNormal"/>
        <w:ind w:firstLine="540"/>
        <w:jc w:val="both"/>
      </w:pPr>
      <w:r>
        <w:t xml:space="preserve">оказание консультативной, диагностической и лечебной медицинской помощи детям с глазодвигательной патологией и нарушением бинокулярного зрения, </w:t>
      </w:r>
      <w:r>
        <w:t>патологией рефракции (близорукость, косоглазие, нистагм);</w:t>
      </w:r>
    </w:p>
    <w:p w:rsidR="00000000" w:rsidRDefault="00C74E05">
      <w:pPr>
        <w:pStyle w:val="ConsPlusNormal"/>
        <w:ind w:firstLine="540"/>
        <w:jc w:val="both"/>
      </w:pPr>
      <w:r>
        <w:t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номенклатурой специальностей специал</w:t>
      </w:r>
      <w:r>
        <w:t>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C74E05">
      <w:pPr>
        <w:pStyle w:val="ConsPlusNormal"/>
        <w:ind w:firstLine="540"/>
        <w:jc w:val="both"/>
      </w:pPr>
      <w:r>
        <w:t>осуществле</w:t>
      </w:r>
      <w:r>
        <w:t>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000000" w:rsidRDefault="00C74E05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</w:t>
      </w:r>
      <w:r>
        <w:t>й рефракции для оказания медицинской помощи в стационарных условиях;</w:t>
      </w:r>
    </w:p>
    <w:p w:rsidR="00000000" w:rsidRDefault="00C74E05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000000" w:rsidRDefault="00C74E05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</w:t>
      </w:r>
      <w:r>
        <w:t>актики заболеваний и формированию здорового образа жизни;</w:t>
      </w:r>
    </w:p>
    <w:p w:rsidR="00000000" w:rsidRDefault="00C74E0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000000" w:rsidRDefault="00C74E05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000000" w:rsidRDefault="00C74E05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000000" w:rsidRDefault="00C74E05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C74E05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000000" w:rsidRDefault="00C74E05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8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 xml:space="preserve">помощи детям при </w:t>
      </w:r>
      <w:r>
        <w:t>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</w:pPr>
      <w:bookmarkStart w:id="7" w:name="Par921"/>
      <w:bookmarkEnd w:id="7"/>
      <w:r>
        <w:t>РЕКОМЕНДУЕМЫЕ ШТАТНЫЕ НОРМАТИВЫ</w:t>
      </w:r>
    </w:p>
    <w:p w:rsidR="00000000" w:rsidRDefault="00C74E05">
      <w:pPr>
        <w:pStyle w:val="ConsPlusNormal"/>
        <w:jc w:val="center"/>
      </w:pPr>
      <w:r>
        <w:t>ОФТАЛЬМОЛОГИЧЕСКОГО КАБИНЕТА ОХРАНЫ ЗРЕНИЯ ДЕТЕЙ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60"/>
        <w:gridCol w:w="540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</w:t>
            </w:r>
            <w:r w:rsidRPr="00C74E05">
              <w:rPr>
                <w:rFonts w:ascii="Courier New" w:eastAsiaTheme="minorEastAsia" w:hAnsi="Courier New" w:cs="Courier New"/>
              </w:rPr>
              <w:t xml:space="preserve">N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п/п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Наименование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     должности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 Количество штатных единиц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Врач-офтальмолог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0,5  на  10  000  прикрепленного   детского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населения                      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 на 0,5 врача-офтальмолога    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           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 на 3 кабинета                    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lastRenderedPageBreak/>
        <w:t>Примечания:</w:t>
      </w:r>
    </w:p>
    <w:p w:rsidR="00000000" w:rsidRDefault="00C74E05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000000" w:rsidRDefault="00C74E0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</w:t>
      </w:r>
      <w:r>
        <w:t>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000000" w:rsidRDefault="00C74E05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распоряжен</w:t>
      </w:r>
      <w:r>
        <w:t>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</w:t>
      </w:r>
      <w:r>
        <w:t>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right"/>
        <w:outlineLvl w:val="1"/>
      </w:pPr>
      <w:r>
        <w:t>Приложение N 9</w:t>
      </w:r>
    </w:p>
    <w:p w:rsidR="00000000" w:rsidRDefault="00C74E05">
      <w:pPr>
        <w:pStyle w:val="ConsPlusNormal"/>
        <w:jc w:val="right"/>
      </w:pPr>
      <w:r>
        <w:t>к Порядку оказания ме</w:t>
      </w:r>
      <w:r>
        <w:t>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</w:pPr>
      <w:bookmarkStart w:id="8" w:name="Par954"/>
      <w:bookmarkEnd w:id="8"/>
      <w:r>
        <w:t>СТАНДАРТ</w:t>
      </w:r>
    </w:p>
    <w:p w:rsidR="00000000" w:rsidRDefault="00C74E05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6000"/>
        <w:gridCol w:w="216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N п/п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Количество, штук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линз для непрямой офтальм</w:t>
            </w:r>
            <w:r w:rsidRPr="00C74E05">
              <w:rPr>
                <w:rFonts w:ascii="Courier New" w:eastAsiaTheme="minorEastAsia" w:hAnsi="Courier New" w:cs="Courier New"/>
              </w:rPr>
              <w:t xml:space="preserve">оскопии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 пробных  линз  с  пробными   оправами   и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 для магнитотерапии     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Устройство   для   тренировок   аккомодации    в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  призм   для   диплоптического    лечения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   линеек     с     цветофильтрами     для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Аппарат лазерный транссклеральный для стимуляции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Аппарат лазерный для лечения  амблиопии  (спекл-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Аппарат   диплоптического   лечения   косоглазия</w:t>
            </w:r>
            <w:r w:rsidRPr="00C74E05">
              <w:rPr>
                <w:rFonts w:ascii="Courier New" w:eastAsiaTheme="minorEastAsia" w:hAnsi="Courier New" w:cs="Courier New"/>
              </w:rPr>
              <w:br/>
            </w:r>
            <w:r w:rsidRPr="00C74E05">
              <w:rPr>
                <w:rFonts w:ascii="Courier New" w:eastAsiaTheme="minorEastAsia" w:hAnsi="Courier New" w:cs="Courier New"/>
              </w:rP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lastRenderedPageBreak/>
              <w:t xml:space="preserve">24.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Комплекс  для  диагностики,  лечения   нарушений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26.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Набор   компьютерных   программ   плеоптика    +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27.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28.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29.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30.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33.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Бактерицидный         облучатель         воздуха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</w:t>
            </w:r>
            <w:r w:rsidRPr="00C74E05">
              <w:rPr>
                <w:rFonts w:ascii="Courier New" w:eastAsiaTheme="minorEastAsia" w:hAnsi="Courier New" w:cs="Courier New"/>
              </w:rPr>
              <w:t xml:space="preserve">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34.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Емкости   для   дезинфекции   инструментария   и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35.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</w:tbl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10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КОНСУЛЬТАТИВНО-Д</w:t>
      </w:r>
      <w:r>
        <w:rPr>
          <w:b/>
          <w:bCs/>
        </w:rPr>
        <w:t>ИАГНОСТИЧЕСКОГО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КАБИНЕТА ДЛЯ ВЫЯВЛЕНИЯ И НАБЛЮДЕНИЯ ДЕТЕЙ</w:t>
      </w:r>
    </w:p>
    <w:p w:rsidR="00000000" w:rsidRDefault="00C74E05">
      <w:pPr>
        <w:pStyle w:val="ConsPlusNormal"/>
        <w:jc w:val="center"/>
        <w:rPr>
          <w:b/>
          <w:bCs/>
        </w:rPr>
      </w:pPr>
      <w:r>
        <w:rPr>
          <w:b/>
          <w:bCs/>
        </w:rPr>
        <w:t>С РЕТИНОПАТИЕЙ НЕДОНОШЕННЫХ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</w:t>
      </w:r>
      <w:r>
        <w:t>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000000" w:rsidRDefault="00C74E05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</w:t>
      </w:r>
      <w:r>
        <w:t>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000000" w:rsidRDefault="00C74E05">
      <w:pPr>
        <w:pStyle w:val="ConsPlusNormal"/>
        <w:ind w:firstLine="540"/>
        <w:jc w:val="both"/>
      </w:pPr>
      <w:r>
        <w:t>3. На должность врача-офтальмолога Кабинета назначается специалист,</w:t>
      </w:r>
      <w:r>
        <w:t xml:space="preserve">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</w:t>
      </w:r>
      <w:r>
        <w:t>июля 2009 г. N 415н, по специальности "офтальмология".</w:t>
      </w:r>
    </w:p>
    <w:p w:rsidR="00000000" w:rsidRDefault="00C74E05">
      <w:pPr>
        <w:pStyle w:val="ConsPlusNormal"/>
        <w:ind w:firstLine="540"/>
        <w:jc w:val="both"/>
      </w:pPr>
      <w:r>
        <w:t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</w:t>
      </w:r>
      <w:r>
        <w:t>тных нормативов, предусмотренных приложением N 11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Оснащение Кабинета осуществляется в соответствии со стандартом оснащ</w:t>
      </w:r>
      <w:r>
        <w:t>ения Кабинета, предусмотренным приложением N 12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000000" w:rsidRDefault="00C74E05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C74E05">
      <w:pPr>
        <w:pStyle w:val="ConsPlusNormal"/>
        <w:ind w:firstLine="540"/>
        <w:jc w:val="both"/>
      </w:pPr>
      <w:r>
        <w:t>выявление детей с ретинопат</w:t>
      </w:r>
      <w:r>
        <w:t>ией недоношенных;</w:t>
      </w:r>
    </w:p>
    <w:p w:rsidR="00000000" w:rsidRDefault="00C74E05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000000" w:rsidRDefault="00C74E05">
      <w:pPr>
        <w:pStyle w:val="ConsPlusNormal"/>
        <w:ind w:firstLine="540"/>
        <w:jc w:val="both"/>
      </w:pPr>
      <w:r>
        <w:lastRenderedPageBreak/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000000" w:rsidRDefault="00C74E05">
      <w:pPr>
        <w:pStyle w:val="ConsPlusNormal"/>
        <w:ind w:firstLine="540"/>
        <w:jc w:val="both"/>
      </w:pPr>
      <w:r>
        <w:t>при</w:t>
      </w:r>
      <w:r>
        <w:t xml:space="preserve">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000000" w:rsidRDefault="00C74E05">
      <w:pPr>
        <w:pStyle w:val="ConsPlusNormal"/>
        <w:ind w:firstLine="540"/>
        <w:jc w:val="both"/>
      </w:pPr>
      <w:r>
        <w:t>при налич</w:t>
      </w:r>
      <w:r>
        <w:t>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номенклатурой специальностей специалистов с высшим и послевузовским медиц</w:t>
      </w:r>
      <w:r>
        <w:t>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C74E05">
      <w:pPr>
        <w:pStyle w:val="ConsPlusNormal"/>
        <w:ind w:firstLine="540"/>
        <w:jc w:val="both"/>
      </w:pPr>
      <w:r>
        <w:t>ведение учетной и отчетной документации и предо</w:t>
      </w:r>
      <w:r>
        <w:t>ставление отчетов о деятельности Кабинета.</w:t>
      </w:r>
    </w:p>
    <w:p w:rsidR="00000000" w:rsidRDefault="00C74E05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C74E05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000000" w:rsidRDefault="00C74E05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000000" w:rsidRDefault="00C74E05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right"/>
        <w:outlineLvl w:val="1"/>
      </w:pPr>
      <w:r>
        <w:t>Приложение N 11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</w:t>
      </w:r>
      <w:r>
        <w:t>олеваниях</w:t>
      </w:r>
    </w:p>
    <w:p w:rsidR="00000000" w:rsidRDefault="00C74E05">
      <w:pPr>
        <w:pStyle w:val="ConsPlusNormal"/>
        <w:jc w:val="right"/>
      </w:pPr>
      <w:r>
        <w:t>глаза, его придаточного аппарата</w:t>
      </w:r>
    </w:p>
    <w:p w:rsidR="00000000" w:rsidRDefault="00C74E05">
      <w:pPr>
        <w:pStyle w:val="ConsPlusNormal"/>
        <w:jc w:val="right"/>
      </w:pPr>
      <w:r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jc w:val="center"/>
      </w:pPr>
      <w:bookmarkStart w:id="9" w:name="Par1090"/>
      <w:bookmarkEnd w:id="9"/>
      <w:r>
        <w:t>РЕКОМЕНДУЕМЫЕ ШТАТНЫЕ НОРМАТИВЫ</w:t>
      </w:r>
    </w:p>
    <w:p w:rsidR="00000000" w:rsidRDefault="00C74E05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000000" w:rsidRDefault="00C74E05">
      <w:pPr>
        <w:pStyle w:val="ConsPlusNormal"/>
        <w:jc w:val="center"/>
      </w:pPr>
      <w:r>
        <w:t>КАБИНЕТА ДЛЯ ВЫЯВЛЕНИЯ И НАБЛЮДЕНИЯ ДЕТЕЙ</w:t>
      </w:r>
    </w:p>
    <w:p w:rsidR="00000000" w:rsidRDefault="00C74E05">
      <w:pPr>
        <w:pStyle w:val="ConsPlusNormal"/>
        <w:jc w:val="center"/>
      </w:pPr>
      <w:r>
        <w:t>С РЕТИНОПАТИЕЙ НЕДОНОШЕННЫХ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120"/>
        <w:gridCol w:w="528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N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 п/п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Наименование должности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 Количество штатных единиц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Врач-офтальмолог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0,2 на 10 000 детского населения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Медицинская сестра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 на 1 врача-офтальмолога         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Санитар      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 на 3 кабинета                   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  <w:r>
        <w:t>Примечания:</w:t>
      </w:r>
    </w:p>
    <w:p w:rsidR="00000000" w:rsidRDefault="00C74E05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000000" w:rsidRDefault="00C74E05">
      <w:pPr>
        <w:pStyle w:val="ConsPlusNormal"/>
        <w:ind w:firstLine="540"/>
        <w:jc w:val="both"/>
      </w:pPr>
      <w:r>
        <w:t>2. Для районов с низкой плотностью на</w:t>
      </w:r>
      <w:r>
        <w:t>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right"/>
        <w:outlineLvl w:val="1"/>
      </w:pPr>
      <w:r>
        <w:t>Приложение N 12</w:t>
      </w:r>
    </w:p>
    <w:p w:rsidR="00000000" w:rsidRDefault="00C74E05">
      <w:pPr>
        <w:pStyle w:val="ConsPlusNormal"/>
        <w:jc w:val="right"/>
      </w:pPr>
      <w:r>
        <w:t>к Порядку оказания медицинской</w:t>
      </w:r>
    </w:p>
    <w:p w:rsidR="00000000" w:rsidRDefault="00C74E05">
      <w:pPr>
        <w:pStyle w:val="ConsPlusNormal"/>
        <w:jc w:val="right"/>
      </w:pPr>
      <w:r>
        <w:t>помощи детям при заболеваниях</w:t>
      </w:r>
    </w:p>
    <w:p w:rsidR="00000000" w:rsidRDefault="00C74E05">
      <w:pPr>
        <w:pStyle w:val="ConsPlusNormal"/>
        <w:jc w:val="right"/>
      </w:pPr>
      <w:r>
        <w:t>глаза, е</w:t>
      </w:r>
      <w:r>
        <w:t>го придаточного аппарата</w:t>
      </w:r>
    </w:p>
    <w:p w:rsidR="00000000" w:rsidRDefault="00C74E05">
      <w:pPr>
        <w:pStyle w:val="ConsPlusNormal"/>
        <w:jc w:val="right"/>
      </w:pPr>
      <w:r>
        <w:lastRenderedPageBreak/>
        <w:t>и орбиты, утвержденному приказом</w:t>
      </w:r>
    </w:p>
    <w:p w:rsidR="00000000" w:rsidRDefault="00C74E05">
      <w:pPr>
        <w:pStyle w:val="ConsPlusNormal"/>
        <w:jc w:val="right"/>
      </w:pPr>
      <w:r>
        <w:t>Министерства здравоохранения</w:t>
      </w:r>
    </w:p>
    <w:p w:rsidR="00000000" w:rsidRDefault="00C74E05">
      <w:pPr>
        <w:pStyle w:val="ConsPlusNormal"/>
        <w:jc w:val="right"/>
      </w:pPr>
      <w:r>
        <w:t>Российской Федерации</w:t>
      </w:r>
    </w:p>
    <w:p w:rsidR="00000000" w:rsidRDefault="00C74E05">
      <w:pPr>
        <w:pStyle w:val="ConsPlusNormal"/>
        <w:jc w:val="right"/>
      </w:pPr>
      <w:r>
        <w:t>от 25 октября 2012 г. N 442н</w:t>
      </w:r>
    </w:p>
    <w:p w:rsidR="00000000" w:rsidRDefault="00C74E05">
      <w:pPr>
        <w:pStyle w:val="ConsPlusNormal"/>
        <w:jc w:val="center"/>
      </w:pPr>
    </w:p>
    <w:p w:rsidR="00000000" w:rsidRDefault="00C74E05">
      <w:pPr>
        <w:pStyle w:val="ConsPlusNormal"/>
        <w:jc w:val="center"/>
      </w:pPr>
      <w:bookmarkStart w:id="10" w:name="Par1123"/>
      <w:bookmarkEnd w:id="10"/>
      <w:r>
        <w:t>СТАНДАРТ</w:t>
      </w:r>
    </w:p>
    <w:p w:rsidR="00000000" w:rsidRDefault="00C74E05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000000" w:rsidRDefault="00C74E05">
      <w:pPr>
        <w:pStyle w:val="ConsPlusNormal"/>
        <w:jc w:val="center"/>
      </w:pPr>
      <w:r>
        <w:t>КАБИНЕТА ДЛЯ ВЫЯВЛЕНИЯ И НАБЛЮДЕНИЯ ДЕ</w:t>
      </w:r>
      <w:r>
        <w:t>ТЕЙ</w:t>
      </w:r>
    </w:p>
    <w:p w:rsidR="00000000" w:rsidRDefault="00C74E05">
      <w:pPr>
        <w:pStyle w:val="ConsPlusNormal"/>
        <w:jc w:val="center"/>
      </w:pPr>
      <w:r>
        <w:t>С РЕТИНОПАТИЕЙ НЕДОНОШЕННЫХ</w:t>
      </w:r>
    </w:p>
    <w:p w:rsidR="00000000" w:rsidRDefault="00C74E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120"/>
        <w:gridCol w:w="2160"/>
      </w:tblGrid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N п/п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Наименование оборудования (оснащения)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Количество, штук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3.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4.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5.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1 компл.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6.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7.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8.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9.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>Бинокулярный офтальмоскоп с нал</w:t>
            </w:r>
            <w:r w:rsidRPr="00C74E05">
              <w:rPr>
                <w:rFonts w:ascii="Courier New" w:eastAsiaTheme="minorEastAsia" w:hAnsi="Courier New" w:cs="Courier New"/>
              </w:rPr>
              <w:t xml:space="preserve">обной фиксацией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Педиатрическая цифровая широкоугольная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13.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14.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Набор склеральных крючков для новорожденных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5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15.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Столик (матрасик) для осмотра новорожденных с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16.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17.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18.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Бактерицидный облучатель воздуха        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1      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19.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</w:t>
            </w:r>
            <w:r w:rsidRPr="00C74E05">
              <w:rPr>
                <w:rFonts w:ascii="Courier New" w:eastAsiaTheme="minorEastAsia" w:hAnsi="Courier New" w:cs="Courier New"/>
              </w:rPr>
              <w:t xml:space="preserve">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20.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21.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дезинфекции инструментария и         </w:t>
            </w:r>
            <w:r w:rsidRPr="00C74E05">
              <w:rPr>
                <w:rFonts w:ascii="Courier New" w:eastAsiaTheme="minorEastAsia" w:hAnsi="Courier New" w:cs="Courier New"/>
              </w:rPr>
              <w:br/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по требованию  </w:t>
            </w:r>
          </w:p>
        </w:tc>
      </w:tr>
      <w:tr w:rsidR="00000000" w:rsidRPr="00C74E0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22.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74E05" w:rsidRDefault="00C74E05">
            <w:pPr>
              <w:pStyle w:val="ConsPlusCell"/>
              <w:rPr>
                <w:rFonts w:ascii="Courier New" w:eastAsiaTheme="minorEastAsia" w:hAnsi="Courier New" w:cs="Courier New"/>
              </w:rPr>
            </w:pPr>
            <w:r w:rsidRPr="00C74E05">
              <w:rPr>
                <w:rFonts w:ascii="Courier New" w:eastAsiaTheme="minorEastAsia" w:hAnsi="Courier New" w:cs="Courier New"/>
              </w:rPr>
              <w:t xml:space="preserve">       2        </w:t>
            </w:r>
          </w:p>
        </w:tc>
      </w:tr>
    </w:tbl>
    <w:p w:rsidR="00000000" w:rsidRDefault="00C74E05">
      <w:pPr>
        <w:pStyle w:val="ConsPlusNormal"/>
        <w:ind w:firstLine="540"/>
        <w:jc w:val="both"/>
      </w:pPr>
    </w:p>
    <w:p w:rsidR="00000000" w:rsidRDefault="00C74E05">
      <w:pPr>
        <w:pStyle w:val="ConsPlusNormal"/>
        <w:ind w:firstLine="540"/>
        <w:jc w:val="both"/>
      </w:pPr>
    </w:p>
    <w:p w:rsidR="00C74E05" w:rsidRDefault="00C74E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C74E0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7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D1"/>
    <w:rsid w:val="00C47CD1"/>
    <w:rsid w:val="00C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9542</Words>
  <Characters>54393</Characters>
  <Application>Microsoft Office Word</Application>
  <DocSecurity>2</DocSecurity>
  <Lines>453</Lines>
  <Paragraphs>127</Paragraphs>
  <ScaleCrop>false</ScaleCrop>
  <Company/>
  <LinksUpToDate>false</LinksUpToDate>
  <CharactersWithSpaces>63808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442н"Об утверждении Порядка оказания медицинской помощи детям при заболеваниях глаза, его придаточного аппарата и орбиты"(Зарегистрировано в Минюсте России 20.12.2012 N 26208)</dc:title>
  <dc:creator>ConsultantPlus</dc:creator>
  <cp:lastModifiedBy>Admin</cp:lastModifiedBy>
  <cp:revision>2</cp:revision>
  <dcterms:created xsi:type="dcterms:W3CDTF">2014-09-03T10:08:00Z</dcterms:created>
  <dcterms:modified xsi:type="dcterms:W3CDTF">2014-09-03T10:08:00Z</dcterms:modified>
</cp:coreProperties>
</file>