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75DF7">
      <w:pPr>
        <w:pStyle w:val="ConsPlusNormal"/>
        <w:jc w:val="both"/>
        <w:outlineLvl w:val="0"/>
      </w:pPr>
    </w:p>
    <w:p w:rsidR="00000000" w:rsidRDefault="00D75DF7">
      <w:pPr>
        <w:pStyle w:val="ConsPlusNormal"/>
        <w:outlineLvl w:val="0"/>
      </w:pPr>
      <w:r>
        <w:t>Зарегистрировано в Минюсте России 30 апреля 2010 г. N 17073</w:t>
      </w:r>
    </w:p>
    <w:p w:rsidR="00000000" w:rsidRDefault="00D75DF7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D75DF7">
      <w:pPr>
        <w:pStyle w:val="ConsPlusNormal"/>
      </w:pPr>
    </w:p>
    <w:p w:rsidR="00000000" w:rsidRDefault="00D75DF7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ЗДРАВООХРАНЕНИЯ И СОЦИАЛЬНОГО РАЗВИТИЯ</w:t>
      </w:r>
    </w:p>
    <w:p w:rsidR="00000000" w:rsidRDefault="00D75DF7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РОССИЙСКОЙ ФЕДЕРАЦИИ</w:t>
      </w:r>
    </w:p>
    <w:p w:rsidR="00000000" w:rsidRDefault="00D75DF7">
      <w:pPr>
        <w:pStyle w:val="ConsPlusNormal"/>
        <w:jc w:val="center"/>
        <w:rPr>
          <w:b/>
          <w:bCs/>
        </w:rPr>
      </w:pPr>
    </w:p>
    <w:p w:rsidR="00000000" w:rsidRDefault="00D75DF7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D75DF7">
      <w:pPr>
        <w:pStyle w:val="ConsPlusNormal"/>
        <w:jc w:val="center"/>
        <w:rPr>
          <w:b/>
          <w:bCs/>
        </w:rPr>
      </w:pPr>
      <w:r>
        <w:rPr>
          <w:b/>
          <w:bCs/>
        </w:rPr>
        <w:t>от 2 апреля 2010 г. N 206н</w:t>
      </w:r>
    </w:p>
    <w:p w:rsidR="00000000" w:rsidRDefault="00D75DF7">
      <w:pPr>
        <w:pStyle w:val="ConsPlusNormal"/>
        <w:jc w:val="center"/>
        <w:rPr>
          <w:b/>
          <w:bCs/>
        </w:rPr>
      </w:pPr>
    </w:p>
    <w:p w:rsidR="00000000" w:rsidRDefault="00D75DF7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ПОРЯДКА</w:t>
      </w:r>
    </w:p>
    <w:p w:rsidR="00000000" w:rsidRDefault="00D75DF7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НАСЕЛЕНИЮ С ЗАБОЛЕВАНИЯМИ</w:t>
      </w:r>
    </w:p>
    <w:p w:rsidR="00000000" w:rsidRDefault="00D75DF7">
      <w:pPr>
        <w:pStyle w:val="ConsPlusNormal"/>
        <w:jc w:val="center"/>
        <w:rPr>
          <w:b/>
          <w:bCs/>
        </w:rPr>
      </w:pPr>
      <w:r>
        <w:rPr>
          <w:b/>
          <w:bCs/>
        </w:rPr>
        <w:t>ТОЛСТОЙ КИШКИ, АНАЛЬНОГО КАНАЛА И ПРОМЕЖНОСТИ</w:t>
      </w:r>
    </w:p>
    <w:p w:rsidR="00000000" w:rsidRDefault="00D75DF7">
      <w:pPr>
        <w:pStyle w:val="ConsPlusNormal"/>
        <w:jc w:val="center"/>
        <w:rPr>
          <w:b/>
          <w:bCs/>
        </w:rPr>
      </w:pPr>
      <w:r>
        <w:rPr>
          <w:b/>
          <w:bCs/>
        </w:rPr>
        <w:t>КОЛОПРОКТОЛОГИЧЕСКОГО ПРОФИЛЯ</w:t>
      </w: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center"/>
      </w:pPr>
      <w:r>
        <w:t>(в ред. Приказа Минздравсоцразвития России от 16.04.2012 N 360н)</w:t>
      </w: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ind w:firstLine="540"/>
        <w:jc w:val="both"/>
      </w:pPr>
      <w:r>
        <w:t>В соответствии со статьей 37 Федерального закона от 21 нояб</w:t>
      </w:r>
      <w:r>
        <w:t>ря 2011 г. N 323-ФЗ "Об основах охраны здоровья граждан в Российской Федерации" (Собрание законодательства Российской Федерации, 2011, N 48, ст. 6724) приказываю:</w:t>
      </w:r>
    </w:p>
    <w:p w:rsidR="00000000" w:rsidRDefault="00D75DF7">
      <w:pPr>
        <w:pStyle w:val="ConsPlusNormal"/>
        <w:jc w:val="both"/>
      </w:pPr>
      <w:r>
        <w:t>(преамбула в ред. Приказа Минздравсоцразвития России от 16.04.2012 N 360н)</w:t>
      </w:r>
    </w:p>
    <w:p w:rsidR="00000000" w:rsidRDefault="00D75DF7">
      <w:pPr>
        <w:pStyle w:val="ConsPlusNormal"/>
        <w:ind w:firstLine="540"/>
        <w:jc w:val="both"/>
      </w:pPr>
      <w:r>
        <w:t xml:space="preserve">Утвердить Порядок </w:t>
      </w:r>
      <w:r>
        <w:t>оказания медицинской помощи населению с заболеваниями толстой кишки, анального канала и промежности колопроктологического профиля согласно приложению.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jc w:val="right"/>
      </w:pPr>
      <w:r>
        <w:t>Министр</w:t>
      </w:r>
    </w:p>
    <w:p w:rsidR="00000000" w:rsidRDefault="00D75DF7">
      <w:pPr>
        <w:pStyle w:val="ConsPlusNormal"/>
        <w:jc w:val="right"/>
      </w:pPr>
      <w:r>
        <w:t>Т.А.ГОЛИКОВА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jc w:val="right"/>
        <w:outlineLvl w:val="0"/>
      </w:pPr>
      <w:r>
        <w:t>Приложение</w:t>
      </w:r>
    </w:p>
    <w:p w:rsidR="00000000" w:rsidRDefault="00D75DF7">
      <w:pPr>
        <w:pStyle w:val="ConsPlusNormal"/>
        <w:jc w:val="right"/>
      </w:pPr>
      <w:r>
        <w:t>к Приказу Министерства</w:t>
      </w:r>
    </w:p>
    <w:p w:rsidR="00000000" w:rsidRDefault="00D75DF7">
      <w:pPr>
        <w:pStyle w:val="ConsPlusNormal"/>
        <w:jc w:val="right"/>
      </w:pPr>
      <w:r>
        <w:t>здравоохранения и</w:t>
      </w:r>
    </w:p>
    <w:p w:rsidR="00000000" w:rsidRDefault="00D75DF7">
      <w:pPr>
        <w:pStyle w:val="ConsPlusNormal"/>
        <w:jc w:val="right"/>
      </w:pPr>
      <w:r>
        <w:t>социального развития</w:t>
      </w:r>
    </w:p>
    <w:p w:rsidR="00000000" w:rsidRDefault="00D75DF7">
      <w:pPr>
        <w:pStyle w:val="ConsPlusNormal"/>
        <w:jc w:val="right"/>
      </w:pPr>
      <w:r>
        <w:t>Российской Федерации</w:t>
      </w:r>
    </w:p>
    <w:p w:rsidR="00000000" w:rsidRDefault="00D75DF7">
      <w:pPr>
        <w:pStyle w:val="ConsPlusNormal"/>
        <w:jc w:val="right"/>
      </w:pPr>
      <w:r>
        <w:t>от 2 апреля 2010 г. N 206н</w:t>
      </w:r>
    </w:p>
    <w:p w:rsidR="00000000" w:rsidRDefault="00D75DF7">
      <w:pPr>
        <w:pStyle w:val="ConsPlusNormal"/>
        <w:jc w:val="right"/>
      </w:pPr>
    </w:p>
    <w:p w:rsidR="00000000" w:rsidRDefault="00D75DF7">
      <w:pPr>
        <w:pStyle w:val="ConsPlusNormal"/>
        <w:jc w:val="center"/>
        <w:rPr>
          <w:b/>
          <w:bCs/>
        </w:rPr>
      </w:pPr>
      <w:bookmarkStart w:id="0" w:name="Par36"/>
      <w:bookmarkEnd w:id="0"/>
      <w:r>
        <w:rPr>
          <w:b/>
          <w:bCs/>
        </w:rPr>
        <w:t>ПОРЯДОК</w:t>
      </w:r>
    </w:p>
    <w:p w:rsidR="00000000" w:rsidRDefault="00D75DF7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НАСЕЛЕНИЮ С ЗАБОЛЕВАНИЯМИ</w:t>
      </w:r>
    </w:p>
    <w:p w:rsidR="00000000" w:rsidRDefault="00D75DF7">
      <w:pPr>
        <w:pStyle w:val="ConsPlusNormal"/>
        <w:jc w:val="center"/>
        <w:rPr>
          <w:b/>
          <w:bCs/>
        </w:rPr>
      </w:pPr>
      <w:r>
        <w:rPr>
          <w:b/>
          <w:bCs/>
        </w:rPr>
        <w:t>ТОЛСТОЙ КИШКИ, АНАЛЬНОГО КАНАЛА И ПРОМЕЖНОСТИ</w:t>
      </w:r>
    </w:p>
    <w:p w:rsidR="00000000" w:rsidRDefault="00D75DF7">
      <w:pPr>
        <w:pStyle w:val="ConsPlusNormal"/>
        <w:jc w:val="center"/>
        <w:rPr>
          <w:b/>
          <w:bCs/>
        </w:rPr>
      </w:pPr>
      <w:r>
        <w:rPr>
          <w:b/>
          <w:bCs/>
        </w:rPr>
        <w:t>КОЛОПРОКТОЛОГИЧЕСКОГО ПРОФИЛЯ</w:t>
      </w: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center"/>
      </w:pPr>
      <w:r>
        <w:t>(в ред. Приказа Минздравсоцразвития России от 16.04.2012 N</w:t>
      </w:r>
      <w:r>
        <w:t xml:space="preserve"> 360н)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  <w:r>
        <w:t>1. Настоящий Порядок регулирует вопросы оказания плановой медицинской помощи взрослому населению с заболеваниями толстой кишки, анального канала и промежности колопроктологического профиля (далее - колопроктологические заболевания) в медицинских ор</w:t>
      </w:r>
      <w:r>
        <w:t>ганизациях.</w:t>
      </w:r>
    </w:p>
    <w:p w:rsidR="00000000" w:rsidRDefault="00D75DF7">
      <w:pPr>
        <w:pStyle w:val="ConsPlusNormal"/>
        <w:jc w:val="both"/>
      </w:pPr>
      <w:r>
        <w:t>(в ред. Приказа Минздравсоцразвития России от 16.04.2012 N 360н)</w:t>
      </w:r>
    </w:p>
    <w:p w:rsidR="00000000" w:rsidRDefault="00D75DF7">
      <w:pPr>
        <w:pStyle w:val="ConsPlusNormal"/>
        <w:ind w:firstLine="540"/>
        <w:jc w:val="both"/>
      </w:pPr>
      <w:r>
        <w:t>2. Больные с колопроктологическими заболеваниями получают:</w:t>
      </w:r>
    </w:p>
    <w:p w:rsidR="00000000" w:rsidRDefault="00D75DF7">
      <w:pPr>
        <w:pStyle w:val="ConsPlusNormal"/>
        <w:ind w:firstLine="540"/>
        <w:jc w:val="both"/>
      </w:pPr>
      <w:r>
        <w:t>скорую медицинскую помощь;</w:t>
      </w:r>
    </w:p>
    <w:p w:rsidR="00000000" w:rsidRDefault="00D75DF7">
      <w:pPr>
        <w:pStyle w:val="ConsPlusNormal"/>
        <w:ind w:firstLine="540"/>
        <w:jc w:val="both"/>
      </w:pPr>
      <w:r>
        <w:t xml:space="preserve">терапевтическую, хирургическую, колопроктологическую медицинскую помощь - в рамках первичной </w:t>
      </w:r>
      <w:r>
        <w:t>медико-санитарной (в том числе неотложной) помощи;</w:t>
      </w:r>
    </w:p>
    <w:p w:rsidR="00000000" w:rsidRDefault="00D75DF7">
      <w:pPr>
        <w:pStyle w:val="ConsPlusNormal"/>
        <w:ind w:firstLine="540"/>
        <w:jc w:val="both"/>
      </w:pPr>
      <w:r>
        <w:t>колопроктологическую помощь - в рамках специализированной, в том числе высокотехнологичной медицинской помощи.</w:t>
      </w:r>
    </w:p>
    <w:p w:rsidR="00000000" w:rsidRDefault="00D75DF7">
      <w:pPr>
        <w:pStyle w:val="ConsPlusNormal"/>
        <w:ind w:firstLine="540"/>
        <w:jc w:val="both"/>
      </w:pPr>
      <w:r>
        <w:t>3. Скорая медицинская помощь больным с колопроктологическими заболеваниями оказывается станция</w:t>
      </w:r>
      <w:r>
        <w:t>ми (подстанциями) скорой медицинской помощи и отделениями скорой медицинской помощи при районных и центральных районных больницах.</w:t>
      </w:r>
    </w:p>
    <w:p w:rsidR="00000000" w:rsidRDefault="00D75DF7">
      <w:pPr>
        <w:pStyle w:val="ConsPlusNormal"/>
        <w:ind w:firstLine="540"/>
        <w:jc w:val="both"/>
      </w:pPr>
      <w:r>
        <w:t>4. Оказание скорой медицинской помощи больным с колопроктологическими заболеваниями осуществляют специализированные реанимато</w:t>
      </w:r>
      <w:r>
        <w:t>логические, врачебные и фельдшерские выездные бригады в соответствии с установленными стандартами медицинской помощи.</w:t>
      </w:r>
    </w:p>
    <w:p w:rsidR="00000000" w:rsidRDefault="00D75DF7">
      <w:pPr>
        <w:pStyle w:val="ConsPlusNormal"/>
        <w:ind w:firstLine="540"/>
        <w:jc w:val="both"/>
      </w:pPr>
      <w:r>
        <w:lastRenderedPageBreak/>
        <w:t>5. Бригада скорой медицинской помощи доставляет больных в ближайшую медицинскую организацию, имеющую отделение колопроктологии или хирурги</w:t>
      </w:r>
      <w:r>
        <w:t>ческие отделения, операционный блок и отделение реаниматологии-анестезиологии (блок интенсивной терапии), в которых обеспечивается круглосуточная специализированная медицинская помощь указанной категории больных.</w:t>
      </w:r>
    </w:p>
    <w:p w:rsidR="00000000" w:rsidRDefault="00D75DF7">
      <w:pPr>
        <w:pStyle w:val="ConsPlusNormal"/>
        <w:ind w:firstLine="540"/>
        <w:jc w:val="both"/>
      </w:pPr>
      <w:r>
        <w:t>6. Неотложная медицинская помощь пациентам с колопроктологическими заболеваниями оказывается вне медицинской организации, амбулаторно и в дневном стационаре, а также стационарно в отделениях колопроктологического и хирургического профиля с блоками интенсив</w:t>
      </w:r>
      <w:r>
        <w:t>ной терапии.</w:t>
      </w:r>
    </w:p>
    <w:p w:rsidR="00000000" w:rsidRDefault="00D75DF7">
      <w:pPr>
        <w:pStyle w:val="ConsPlusNormal"/>
        <w:jc w:val="both"/>
      </w:pPr>
      <w:r>
        <w:t>(п. 6 в ред. Приказа Минздравсоцразвития России от 16.04.2012 N 360н)</w:t>
      </w:r>
    </w:p>
    <w:p w:rsidR="00000000" w:rsidRDefault="00D75DF7">
      <w:pPr>
        <w:pStyle w:val="ConsPlusNormal"/>
        <w:ind w:firstLine="540"/>
        <w:jc w:val="both"/>
      </w:pPr>
      <w:r>
        <w:t>7. К состояниям и заболеваниям толстой кишки, анального канала и промежности колопроктологического профиля, требующим оказания экстренной медицинской помощи, относятся:</w:t>
      </w:r>
    </w:p>
    <w:p w:rsidR="00000000" w:rsidRDefault="00D75DF7">
      <w:pPr>
        <w:pStyle w:val="ConsPlusNormal"/>
        <w:ind w:firstLine="540"/>
        <w:jc w:val="both"/>
      </w:pPr>
      <w:r>
        <w:t>остр</w:t>
      </w:r>
      <w:r>
        <w:t>ая анальная трещина</w:t>
      </w:r>
    </w:p>
    <w:p w:rsidR="00000000" w:rsidRDefault="00D75DF7">
      <w:pPr>
        <w:pStyle w:val="ConsPlusNormal"/>
        <w:ind w:firstLine="540"/>
        <w:jc w:val="both"/>
      </w:pPr>
      <w:r>
        <w:t>острый парапроктит</w:t>
      </w:r>
    </w:p>
    <w:p w:rsidR="00000000" w:rsidRDefault="00D75DF7">
      <w:pPr>
        <w:pStyle w:val="ConsPlusNormal"/>
        <w:ind w:firstLine="540"/>
        <w:jc w:val="both"/>
      </w:pPr>
      <w:r>
        <w:t>острое воспаление эпителиального копчикового хода</w:t>
      </w:r>
    </w:p>
    <w:p w:rsidR="00000000" w:rsidRDefault="00D75DF7">
      <w:pPr>
        <w:pStyle w:val="ConsPlusNormal"/>
        <w:ind w:firstLine="540"/>
        <w:jc w:val="both"/>
      </w:pPr>
      <w:r>
        <w:t>абсцесс, флегмона перианальной области</w:t>
      </w:r>
    </w:p>
    <w:p w:rsidR="00000000" w:rsidRDefault="00D75DF7">
      <w:pPr>
        <w:pStyle w:val="ConsPlusNormal"/>
        <w:ind w:firstLine="540"/>
        <w:jc w:val="both"/>
      </w:pPr>
      <w:r>
        <w:t>пиодермия промежности</w:t>
      </w:r>
    </w:p>
    <w:p w:rsidR="00000000" w:rsidRDefault="00D75DF7">
      <w:pPr>
        <w:pStyle w:val="ConsPlusNormal"/>
        <w:ind w:firstLine="540"/>
        <w:jc w:val="both"/>
      </w:pPr>
      <w:r>
        <w:t>пилонидальная киста с абсцессом</w:t>
      </w:r>
    </w:p>
    <w:p w:rsidR="00000000" w:rsidRDefault="00D75DF7">
      <w:pPr>
        <w:pStyle w:val="ConsPlusNormal"/>
        <w:ind w:firstLine="540"/>
        <w:jc w:val="both"/>
      </w:pPr>
      <w:r>
        <w:t>выпадение прямой кишки с ущемлением</w:t>
      </w:r>
    </w:p>
    <w:p w:rsidR="00000000" w:rsidRDefault="00D75DF7">
      <w:pPr>
        <w:pStyle w:val="ConsPlusNormal"/>
        <w:ind w:firstLine="540"/>
        <w:jc w:val="both"/>
      </w:pPr>
      <w:r>
        <w:t>перфорация толстой кишки</w:t>
      </w:r>
    </w:p>
    <w:p w:rsidR="00000000" w:rsidRDefault="00D75DF7">
      <w:pPr>
        <w:pStyle w:val="ConsPlusNormal"/>
        <w:ind w:firstLine="540"/>
        <w:jc w:val="both"/>
      </w:pPr>
      <w:r>
        <w:t>острая толсто</w:t>
      </w:r>
      <w:r>
        <w:t>кишечная непроходимость</w:t>
      </w:r>
    </w:p>
    <w:p w:rsidR="00000000" w:rsidRDefault="00D75DF7">
      <w:pPr>
        <w:pStyle w:val="ConsPlusNormal"/>
        <w:ind w:firstLine="540"/>
        <w:jc w:val="both"/>
      </w:pPr>
      <w:r>
        <w:t>острое кишечное кровотечение</w:t>
      </w:r>
    </w:p>
    <w:p w:rsidR="00000000" w:rsidRDefault="00D75DF7">
      <w:pPr>
        <w:pStyle w:val="ConsPlusNormal"/>
        <w:ind w:firstLine="540"/>
        <w:jc w:val="both"/>
      </w:pPr>
      <w:r>
        <w:t>острая токсическая дилатация толстой кишки</w:t>
      </w:r>
    </w:p>
    <w:p w:rsidR="00000000" w:rsidRDefault="00D75DF7">
      <w:pPr>
        <w:pStyle w:val="ConsPlusNormal"/>
        <w:ind w:firstLine="540"/>
        <w:jc w:val="both"/>
      </w:pPr>
      <w:r>
        <w:t>травмы ободочной кишки</w:t>
      </w:r>
    </w:p>
    <w:p w:rsidR="00000000" w:rsidRDefault="00D75DF7">
      <w:pPr>
        <w:pStyle w:val="ConsPlusNormal"/>
        <w:ind w:firstLine="540"/>
        <w:jc w:val="both"/>
      </w:pPr>
      <w:r>
        <w:t>травмы прямой кишки</w:t>
      </w:r>
    </w:p>
    <w:p w:rsidR="00000000" w:rsidRDefault="00D75DF7">
      <w:pPr>
        <w:pStyle w:val="ConsPlusNormal"/>
        <w:ind w:firstLine="540"/>
        <w:jc w:val="both"/>
      </w:pPr>
      <w:r>
        <w:t>травмы нескольких внутрибрюшных органов</w:t>
      </w:r>
    </w:p>
    <w:p w:rsidR="00000000" w:rsidRDefault="00D75DF7">
      <w:pPr>
        <w:pStyle w:val="ConsPlusNormal"/>
        <w:ind w:firstLine="540"/>
        <w:jc w:val="both"/>
      </w:pPr>
      <w:r>
        <w:t>травмы промежности и анального канала</w:t>
      </w:r>
    </w:p>
    <w:p w:rsidR="00000000" w:rsidRDefault="00D75DF7">
      <w:pPr>
        <w:pStyle w:val="ConsPlusNormal"/>
        <w:ind w:firstLine="540"/>
        <w:jc w:val="both"/>
      </w:pPr>
      <w:r>
        <w:t>инородное тело в ободочной кишке</w:t>
      </w:r>
    </w:p>
    <w:p w:rsidR="00000000" w:rsidRDefault="00D75DF7">
      <w:pPr>
        <w:pStyle w:val="ConsPlusNormal"/>
        <w:ind w:firstLine="540"/>
        <w:jc w:val="both"/>
      </w:pPr>
      <w:r>
        <w:t>инород</w:t>
      </w:r>
      <w:r>
        <w:t>ное тело в прямой кишке</w:t>
      </w:r>
    </w:p>
    <w:p w:rsidR="00000000" w:rsidRDefault="00D75DF7">
      <w:pPr>
        <w:pStyle w:val="ConsPlusNormal"/>
        <w:ind w:firstLine="540"/>
        <w:jc w:val="both"/>
      </w:pPr>
      <w:r>
        <w:t>острый ишемический колит</w:t>
      </w:r>
    </w:p>
    <w:p w:rsidR="00000000" w:rsidRDefault="00D75DF7">
      <w:pPr>
        <w:pStyle w:val="ConsPlusNormal"/>
        <w:ind w:firstLine="540"/>
        <w:jc w:val="both"/>
      </w:pPr>
      <w:r>
        <w:t>мезетериальная(ый), артериальная(ый), венозная(ый) эмболия, инфаркт, тромбоз.</w:t>
      </w:r>
    </w:p>
    <w:p w:rsidR="00000000" w:rsidRDefault="00D75DF7">
      <w:pPr>
        <w:pStyle w:val="ConsPlusNormal"/>
        <w:ind w:firstLine="540"/>
        <w:jc w:val="both"/>
      </w:pPr>
      <w:r>
        <w:t>8. При оказании экстренной медицинской помощи больным с указанными состояниями, в случае подтверждения у них факта наличия онколо</w:t>
      </w:r>
      <w:r>
        <w:t>гического заболевания, информация о диагнозе пациента (с его добровольного информированного согласия) направляется в онкологический диспансер для уточнения диагноза и определения последующей тактики ведения пациента.</w:t>
      </w:r>
    </w:p>
    <w:p w:rsidR="00000000" w:rsidRDefault="00D75DF7">
      <w:pPr>
        <w:pStyle w:val="ConsPlusNormal"/>
        <w:ind w:firstLine="540"/>
        <w:jc w:val="both"/>
      </w:pPr>
      <w:r>
        <w:t>9. Участковые врачи-терапевты, врачи об</w:t>
      </w:r>
      <w:r>
        <w:t>щей практики (семейные врачи) осуществляют наблюдение и лечение пациентов со следующими заболеваниями и состояниями:</w:t>
      </w:r>
    </w:p>
    <w:p w:rsidR="00000000" w:rsidRDefault="00D75DF7">
      <w:pPr>
        <w:pStyle w:val="ConsPlusNormal"/>
        <w:ind w:firstLine="540"/>
        <w:jc w:val="both"/>
      </w:pPr>
      <w:r>
        <w:t>воспалительные заболевания толстой кишки (язвенный колит, болезнь Крона);</w:t>
      </w:r>
    </w:p>
    <w:p w:rsidR="00000000" w:rsidRDefault="00D75DF7">
      <w:pPr>
        <w:pStyle w:val="ConsPlusNormal"/>
        <w:ind w:firstLine="540"/>
        <w:jc w:val="both"/>
      </w:pPr>
      <w:r>
        <w:t>синдром раздраженного кишечника;</w:t>
      </w:r>
    </w:p>
    <w:p w:rsidR="00000000" w:rsidRDefault="00D75DF7">
      <w:pPr>
        <w:pStyle w:val="ConsPlusNormal"/>
        <w:ind w:firstLine="540"/>
        <w:jc w:val="both"/>
      </w:pPr>
      <w:r>
        <w:t>функциональный запор;</w:t>
      </w:r>
    </w:p>
    <w:p w:rsidR="00000000" w:rsidRDefault="00D75DF7">
      <w:pPr>
        <w:pStyle w:val="ConsPlusNormal"/>
        <w:ind w:firstLine="540"/>
        <w:jc w:val="both"/>
      </w:pPr>
      <w:r>
        <w:t>дивертикул</w:t>
      </w:r>
      <w:r>
        <w:t>ярная болезнь толстой кишки;</w:t>
      </w:r>
    </w:p>
    <w:p w:rsidR="00000000" w:rsidRDefault="00D75DF7">
      <w:pPr>
        <w:pStyle w:val="ConsPlusNormal"/>
        <w:ind w:firstLine="540"/>
        <w:jc w:val="both"/>
      </w:pPr>
      <w:r>
        <w:t>кишечные стомы;</w:t>
      </w:r>
    </w:p>
    <w:p w:rsidR="00000000" w:rsidRDefault="00D75DF7">
      <w:pPr>
        <w:pStyle w:val="ConsPlusNormal"/>
        <w:ind w:firstLine="540"/>
        <w:jc w:val="both"/>
      </w:pPr>
      <w:r>
        <w:t>недержание кала;</w:t>
      </w:r>
    </w:p>
    <w:p w:rsidR="00000000" w:rsidRDefault="00D75DF7">
      <w:pPr>
        <w:pStyle w:val="ConsPlusNormal"/>
        <w:ind w:firstLine="540"/>
        <w:jc w:val="both"/>
      </w:pPr>
      <w:r>
        <w:t>хронические заболевания анокопчиковой области.</w:t>
      </w:r>
    </w:p>
    <w:p w:rsidR="00000000" w:rsidRDefault="00D75DF7">
      <w:pPr>
        <w:pStyle w:val="ConsPlusNormal"/>
        <w:ind w:firstLine="540"/>
        <w:jc w:val="both"/>
      </w:pPr>
      <w:r>
        <w:t>10. Врачи-терапевты участковые, врачи общей практики (семейные врачи):</w:t>
      </w:r>
    </w:p>
    <w:p w:rsidR="00000000" w:rsidRDefault="00D75DF7">
      <w:pPr>
        <w:pStyle w:val="ConsPlusNormal"/>
        <w:ind w:firstLine="540"/>
        <w:jc w:val="both"/>
      </w:pPr>
      <w:r>
        <w:t>выявляют лиц с риском развития заболеваний толстой кишки, анального канала и промежности и их осложнений;</w:t>
      </w:r>
    </w:p>
    <w:p w:rsidR="00000000" w:rsidRDefault="00D75DF7">
      <w:pPr>
        <w:pStyle w:val="ConsPlusNormal"/>
        <w:ind w:firstLine="540"/>
        <w:jc w:val="both"/>
      </w:pPr>
      <w:r>
        <w:t>при подозрении или выявлении заболеваний толстой кишки, анального канала и промежности и их осложнений направляют больных на консультацию к врачу-коло</w:t>
      </w:r>
      <w:r>
        <w:t>проктологу колопроктологического кабинета;</w:t>
      </w:r>
    </w:p>
    <w:p w:rsidR="00000000" w:rsidRDefault="00D75DF7">
      <w:pPr>
        <w:pStyle w:val="ConsPlusNormal"/>
        <w:ind w:firstLine="540"/>
        <w:jc w:val="both"/>
      </w:pPr>
      <w:r>
        <w:t>осуществляют амбулаторное лечение больных с колопроктологическими заболеваниями в соответствии с установленными стандартами медицинской помощи с учетом рекомендаций врачей-колопроктологов;</w:t>
      </w:r>
    </w:p>
    <w:p w:rsidR="00000000" w:rsidRDefault="00D75DF7">
      <w:pPr>
        <w:pStyle w:val="ConsPlusNormal"/>
        <w:ind w:firstLine="540"/>
        <w:jc w:val="both"/>
      </w:pPr>
      <w:r>
        <w:t>при подозрении онкологич</w:t>
      </w:r>
      <w:r>
        <w:t>еских заболеваний толстой кишки, анального канала и промежности направляют больных в онкологический диспансер для уточнения диагноза и определения последующей тактики ведения пациента;</w:t>
      </w:r>
    </w:p>
    <w:p w:rsidR="00000000" w:rsidRDefault="00D75DF7">
      <w:pPr>
        <w:pStyle w:val="ConsPlusNormal"/>
        <w:ind w:firstLine="540"/>
        <w:jc w:val="both"/>
      </w:pPr>
      <w:r>
        <w:t>при выявлении онкологических заболеваний толстой кишки, анального канал</w:t>
      </w:r>
      <w:r>
        <w:t>а и промежности лечение и наблюдение пациента осуществляется на основе взаимодействия врачей-специалистов: колопроктолога, прошедшего усовершенствование по вопросам онкологии и онколога.</w:t>
      </w:r>
    </w:p>
    <w:p w:rsidR="00000000" w:rsidRDefault="00D75DF7">
      <w:pPr>
        <w:pStyle w:val="ConsPlusNormal"/>
        <w:ind w:firstLine="540"/>
        <w:jc w:val="both"/>
      </w:pPr>
      <w:r>
        <w:t>11. В медицинских организациях специализированная колопроктологическа</w:t>
      </w:r>
      <w:r>
        <w:t xml:space="preserve">я помощь больным с заболеваниями толстой кишки, анального канала и промежности оказывается врачом-колопроктологом в кабинете колопроктологии, осуществляющем свою деятельность в соответствии с приложениями N 1, 2, 3 к </w:t>
      </w:r>
      <w:r>
        <w:lastRenderedPageBreak/>
        <w:t>настоящему Порядку.</w:t>
      </w:r>
    </w:p>
    <w:p w:rsidR="00000000" w:rsidRDefault="00D75DF7">
      <w:pPr>
        <w:pStyle w:val="ConsPlusNormal"/>
        <w:ind w:firstLine="540"/>
        <w:jc w:val="both"/>
      </w:pPr>
      <w:r>
        <w:t>12. При невозможнос</w:t>
      </w:r>
      <w:r>
        <w:t>ти оказания эффективной медицинской помощи в кабинете врача-колопроктолога больные направляются в отделение колопроктологии, центр колопроктологии, осуществляющие свою деятельность в соответствии с приложениями NN 2, 3, 4, 5 к настоящему Порядку, для диффе</w:t>
      </w:r>
      <w:r>
        <w:t>ренциальной диагностики, выработки тактики и проведения необходимого лечения и диспансерного наблюдения.</w:t>
      </w:r>
    </w:p>
    <w:p w:rsidR="00000000" w:rsidRDefault="00D75DF7">
      <w:pPr>
        <w:pStyle w:val="ConsPlusNormal"/>
        <w:ind w:firstLine="540"/>
        <w:jc w:val="both"/>
      </w:pPr>
      <w:r>
        <w:t>13. При наличии медицинских показаний больным с колопроктологическими заболеваниями проводятся реабилитационные мероприятия в кабинете реабилитации сто</w:t>
      </w:r>
      <w:r>
        <w:t>мированных больных, осуществляющим свою деятельность в соответствии с приложениями NN 2, 3, 6 к настоящему Порядку.</w:t>
      </w:r>
    </w:p>
    <w:p w:rsidR="00000000" w:rsidRDefault="00D75DF7">
      <w:pPr>
        <w:pStyle w:val="ConsPlusNormal"/>
        <w:ind w:firstLine="540"/>
        <w:jc w:val="both"/>
      </w:pPr>
      <w:r>
        <w:t>14. Обследование и лечение больных с неотложными заболеваниями толстой кишки, анального канала и промежности колопроктологического профиля о</w:t>
      </w:r>
      <w:r>
        <w:t>существляется в соответствии с установленными стандартами медицинской помощи.</w:t>
      </w:r>
    </w:p>
    <w:p w:rsidR="00000000" w:rsidRDefault="00D75DF7">
      <w:pPr>
        <w:pStyle w:val="ConsPlusNormal"/>
        <w:ind w:firstLine="540"/>
        <w:jc w:val="both"/>
      </w:pPr>
      <w:r>
        <w:t>15. При выявлении у больного медицинских показаний к высокотехнологичным методам лечения помощь оказывается в соответствии с установленным порядком оказания высокотехнологичной м</w:t>
      </w:r>
      <w:r>
        <w:t>едицинской помощи.</w:t>
      </w:r>
    </w:p>
    <w:p w:rsidR="00000000" w:rsidRDefault="00D75DF7">
      <w:pPr>
        <w:pStyle w:val="ConsPlusNormal"/>
        <w:ind w:firstLine="540"/>
        <w:jc w:val="both"/>
      </w:pPr>
      <w:r>
        <w:t>16. В случае если проведение медицинских манипуляций, связанных с оказанием помощи больным с колопроктологическими заболеваниями, может повлечь возникновение болевых ощущений у пациента, такие манипуляции должны проводиться с обезболиван</w:t>
      </w:r>
      <w:r>
        <w:t>ием.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jc w:val="right"/>
        <w:outlineLvl w:val="1"/>
      </w:pPr>
      <w:r>
        <w:t>Приложение N 1</w:t>
      </w:r>
    </w:p>
    <w:p w:rsidR="00000000" w:rsidRDefault="00D75DF7">
      <w:pPr>
        <w:pStyle w:val="ConsPlusNormal"/>
        <w:jc w:val="right"/>
      </w:pPr>
      <w:r>
        <w:t>к Порядку оказания медицинской</w:t>
      </w:r>
    </w:p>
    <w:p w:rsidR="00000000" w:rsidRDefault="00D75DF7">
      <w:pPr>
        <w:pStyle w:val="ConsPlusNormal"/>
        <w:jc w:val="right"/>
      </w:pPr>
      <w:r>
        <w:t>помощи населению с заболеваниями</w:t>
      </w:r>
    </w:p>
    <w:p w:rsidR="00000000" w:rsidRDefault="00D75DF7">
      <w:pPr>
        <w:pStyle w:val="ConsPlusNormal"/>
        <w:jc w:val="right"/>
      </w:pPr>
      <w:r>
        <w:t>толстой кишки, анального канала</w:t>
      </w:r>
    </w:p>
    <w:p w:rsidR="00000000" w:rsidRDefault="00D75DF7">
      <w:pPr>
        <w:pStyle w:val="ConsPlusNormal"/>
        <w:jc w:val="right"/>
      </w:pPr>
      <w:r>
        <w:t>и промежности колопроктологического</w:t>
      </w:r>
    </w:p>
    <w:p w:rsidR="00000000" w:rsidRDefault="00D75DF7">
      <w:pPr>
        <w:pStyle w:val="ConsPlusNormal"/>
        <w:jc w:val="right"/>
      </w:pPr>
      <w:r>
        <w:t>профиля, утвержденному Приказом</w:t>
      </w:r>
    </w:p>
    <w:p w:rsidR="00000000" w:rsidRDefault="00D75DF7">
      <w:pPr>
        <w:pStyle w:val="ConsPlusNormal"/>
        <w:jc w:val="right"/>
      </w:pPr>
      <w:r>
        <w:t>Министерства здравоохранения</w:t>
      </w:r>
    </w:p>
    <w:p w:rsidR="00000000" w:rsidRDefault="00D75DF7">
      <w:pPr>
        <w:pStyle w:val="ConsPlusNormal"/>
        <w:jc w:val="right"/>
      </w:pPr>
      <w:r>
        <w:t>и социального развития</w:t>
      </w:r>
    </w:p>
    <w:p w:rsidR="00000000" w:rsidRDefault="00D75DF7">
      <w:pPr>
        <w:pStyle w:val="ConsPlusNormal"/>
        <w:jc w:val="right"/>
      </w:pPr>
      <w:r>
        <w:t>Российской Федерации</w:t>
      </w:r>
    </w:p>
    <w:p w:rsidR="00000000" w:rsidRDefault="00D75DF7">
      <w:pPr>
        <w:pStyle w:val="ConsPlusNormal"/>
        <w:jc w:val="right"/>
      </w:pPr>
      <w:r>
        <w:t>от 2 апреля 2010 г. N 206н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jc w:val="center"/>
        <w:rPr>
          <w:b/>
          <w:bCs/>
        </w:rPr>
      </w:pPr>
      <w:bookmarkStart w:id="1" w:name="Par113"/>
      <w:bookmarkEnd w:id="1"/>
      <w:r>
        <w:rPr>
          <w:b/>
          <w:bCs/>
        </w:rPr>
        <w:t>ПОЛОЖЕНИЕ</w:t>
      </w:r>
    </w:p>
    <w:p w:rsidR="00000000" w:rsidRDefault="00D75DF7">
      <w:pPr>
        <w:pStyle w:val="ConsPlusNormal"/>
        <w:jc w:val="center"/>
        <w:rPr>
          <w:b/>
          <w:bCs/>
        </w:rPr>
      </w:pPr>
      <w:r>
        <w:rPr>
          <w:b/>
          <w:bCs/>
        </w:rPr>
        <w:t>ОБ ОРГАНИЗАЦИИ ДЕЯТЕЛЬНОСТИ КАБИНЕТА КОЛОПРОКТОЛОГИИ</w:t>
      </w: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center"/>
      </w:pPr>
      <w:r>
        <w:t>(в ред. Приказа Минздравсоцразвития России от 16.04.2012 N 360н)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  <w:r>
        <w:t>1. Настоящее Положение определяет организацию деятельности кабине</w:t>
      </w:r>
      <w:r>
        <w:t>та колопроктологии (далее - Кабинет).</w:t>
      </w:r>
    </w:p>
    <w:p w:rsidR="00000000" w:rsidRDefault="00D75DF7">
      <w:pPr>
        <w:pStyle w:val="ConsPlusNormal"/>
        <w:ind w:firstLine="540"/>
        <w:jc w:val="both"/>
      </w:pPr>
      <w:r>
        <w:t>2. Кабинет является структурным подразделением медицинской организации, оказывающим первичную медико-санитарную и специализированную медицинскую помощь населению при колопроктологических заболеваниях.</w:t>
      </w:r>
    </w:p>
    <w:p w:rsidR="00000000" w:rsidRDefault="00D75DF7">
      <w:pPr>
        <w:pStyle w:val="ConsPlusNormal"/>
        <w:jc w:val="both"/>
      </w:pPr>
      <w:r>
        <w:t>(в ред. Приказа М</w:t>
      </w:r>
      <w:r>
        <w:t>инздравсоцразвития России от 16.04.2012 N 360н)</w:t>
      </w:r>
    </w:p>
    <w:p w:rsidR="00000000" w:rsidRDefault="00D75DF7">
      <w:pPr>
        <w:pStyle w:val="ConsPlusNormal"/>
        <w:ind w:firstLine="540"/>
        <w:jc w:val="both"/>
      </w:pPr>
      <w:r>
        <w:t>3. Структура и штатная численность медицинского и иного персонала Кабинета утверждается руководителем медицинской организации, в которой создается Кабинет, в зависимости от объемов проводимой лечебно-диагност</w:t>
      </w:r>
      <w:r>
        <w:t>ической работы и численности обслуживаемого населения с учетом рекомендуемых штатных нормативов (приложение N 2 к Порядку оказания медицинской помощи населению с заболеваниями толстой кишки, анального канала и промежности колопроктологического профиля, утв</w:t>
      </w:r>
      <w:r>
        <w:t>ержденному настоящим Приказом).</w:t>
      </w:r>
    </w:p>
    <w:p w:rsidR="00000000" w:rsidRDefault="00D75DF7">
      <w:pPr>
        <w:pStyle w:val="ConsPlusNormal"/>
        <w:ind w:firstLine="540"/>
        <w:jc w:val="both"/>
      </w:pPr>
      <w:r>
        <w:t>4. На должность врача Кабинета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</w:t>
      </w:r>
      <w:r>
        <w:t>риказом Минздравсоцразвития России от 7 июля 2009 г. N 415н (зарегистрирован Минюстом России 9 июля 2009 г. N 14292), по специальности "колопроктология".</w:t>
      </w:r>
    </w:p>
    <w:p w:rsidR="00000000" w:rsidRDefault="00D75DF7">
      <w:pPr>
        <w:pStyle w:val="ConsPlusNormal"/>
        <w:ind w:firstLine="540"/>
        <w:jc w:val="both"/>
      </w:pPr>
      <w:r>
        <w:t>5. Кабинет оснащается медицинским оборудованием в соответствии со стандартом оснащения (приложение N 3</w:t>
      </w:r>
      <w:r>
        <w:t xml:space="preserve"> к Порядку оказания медицинской помощи населению с заболеваниями толстой кишки, анального канала и промежности колопроктологического профиля, утвержденному настоящим Приказом).</w:t>
      </w:r>
    </w:p>
    <w:p w:rsidR="00000000" w:rsidRDefault="00D75DF7">
      <w:pPr>
        <w:pStyle w:val="ConsPlusNormal"/>
        <w:ind w:firstLine="540"/>
        <w:jc w:val="both"/>
      </w:pPr>
      <w:r>
        <w:t>6. Кабинет осуществляет следующие функции:</w:t>
      </w:r>
    </w:p>
    <w:p w:rsidR="00000000" w:rsidRDefault="00D75DF7">
      <w:pPr>
        <w:pStyle w:val="ConsPlusNormal"/>
        <w:ind w:firstLine="540"/>
        <w:jc w:val="both"/>
      </w:pPr>
      <w:r>
        <w:t>оказание консультативной, диагностич</w:t>
      </w:r>
      <w:r>
        <w:t xml:space="preserve">еской и лечебной помощи больным, страдающим </w:t>
      </w:r>
      <w:r>
        <w:lastRenderedPageBreak/>
        <w:t>заболеваниями толстой кишки, анального канала и промежности;</w:t>
      </w:r>
    </w:p>
    <w:p w:rsidR="00000000" w:rsidRDefault="00D75DF7">
      <w:pPr>
        <w:pStyle w:val="ConsPlusNormal"/>
        <w:ind w:firstLine="540"/>
        <w:jc w:val="both"/>
      </w:pPr>
      <w:r>
        <w:t>отбор и направление больных на стационарное лечение в отделения колопроктологии и колопроктологические центры;</w:t>
      </w:r>
    </w:p>
    <w:p w:rsidR="00000000" w:rsidRDefault="00D75DF7">
      <w:pPr>
        <w:pStyle w:val="ConsPlusNormal"/>
        <w:ind w:firstLine="540"/>
        <w:jc w:val="both"/>
      </w:pPr>
      <w:r>
        <w:t>проведение профилактических и противорец</w:t>
      </w:r>
      <w:r>
        <w:t>идивных курсов лечения при болезнях толстой кишки;</w:t>
      </w:r>
    </w:p>
    <w:p w:rsidR="00000000" w:rsidRDefault="00D75DF7">
      <w:pPr>
        <w:pStyle w:val="ConsPlusNormal"/>
        <w:ind w:firstLine="540"/>
        <w:jc w:val="both"/>
      </w:pPr>
      <w:r>
        <w:t>проведение реабилитации больных, страдающих заболеваниями толстой кишки, анального канала и промежности, в том числе с кишечными стомами;</w:t>
      </w:r>
    </w:p>
    <w:p w:rsidR="00000000" w:rsidRDefault="00D75DF7">
      <w:pPr>
        <w:pStyle w:val="ConsPlusNormal"/>
        <w:ind w:firstLine="540"/>
        <w:jc w:val="both"/>
      </w:pPr>
      <w:r>
        <w:t>диспансерное наблюдение за больными, страдающими колопроктологическ</w:t>
      </w:r>
      <w:r>
        <w:t>ими заболеваниями;</w:t>
      </w:r>
    </w:p>
    <w:p w:rsidR="00000000" w:rsidRDefault="00D75DF7">
      <w:pPr>
        <w:pStyle w:val="ConsPlusNormal"/>
        <w:ind w:firstLine="540"/>
        <w:jc w:val="both"/>
      </w:pPr>
      <w:r>
        <w:t>проведение мероприятий по профилактике, раннему выявлению и своевременному лечению колопроктологических заболеваний;</w:t>
      </w:r>
    </w:p>
    <w:p w:rsidR="00000000" w:rsidRDefault="00D75DF7">
      <w:pPr>
        <w:pStyle w:val="ConsPlusNormal"/>
        <w:ind w:firstLine="540"/>
        <w:jc w:val="both"/>
      </w:pPr>
      <w:r>
        <w:t>формирование групп повышенного риска и проведение мониторинга за состоянием их здоровья;</w:t>
      </w:r>
    </w:p>
    <w:p w:rsidR="00000000" w:rsidRDefault="00D75DF7">
      <w:pPr>
        <w:pStyle w:val="ConsPlusNormal"/>
        <w:ind w:firstLine="540"/>
        <w:jc w:val="both"/>
      </w:pPr>
      <w:r>
        <w:t>внедрение в практику новых совр</w:t>
      </w:r>
      <w:r>
        <w:t>еменных методов диагностики, лечения и профилактики колопроктологических заболеваний;</w:t>
      </w:r>
    </w:p>
    <w:p w:rsidR="00000000" w:rsidRDefault="00D75DF7">
      <w:pPr>
        <w:pStyle w:val="ConsPlusNormal"/>
        <w:ind w:firstLine="540"/>
        <w:jc w:val="both"/>
      </w:pPr>
      <w:r>
        <w:t>оказание консультативной помощи врачам других специальностей по вопросам диагностики, лечения и профилактики колопроктологических заболеваний;</w:t>
      </w:r>
    </w:p>
    <w:p w:rsidR="00000000" w:rsidRDefault="00D75DF7">
      <w:pPr>
        <w:pStyle w:val="ConsPlusNormal"/>
        <w:ind w:firstLine="540"/>
        <w:jc w:val="both"/>
      </w:pPr>
      <w:r>
        <w:t>проведение обучающих програ</w:t>
      </w:r>
      <w:r>
        <w:t>мм для больных с колопроктологическими заболеваниями, в том числе для больных с кишечными стомами;</w:t>
      </w:r>
    </w:p>
    <w:p w:rsidR="00000000" w:rsidRDefault="00D75DF7">
      <w:pPr>
        <w:pStyle w:val="ConsPlusNormal"/>
        <w:ind w:firstLine="540"/>
        <w:jc w:val="both"/>
      </w:pPr>
      <w:r>
        <w:t>участие в проведении мероприятий по повышению квалификации врачей и среднего медицинского персонала по проблемам колопроктологии;</w:t>
      </w:r>
    </w:p>
    <w:p w:rsidR="00000000" w:rsidRDefault="00D75DF7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D75DF7">
      <w:pPr>
        <w:pStyle w:val="ConsPlusNormal"/>
        <w:ind w:firstLine="540"/>
        <w:jc w:val="both"/>
      </w:pPr>
      <w:r>
        <w:t>санитарно-гигиеническое просвещение пациентов и их родственников;</w:t>
      </w:r>
    </w:p>
    <w:p w:rsidR="00000000" w:rsidRDefault="00D75DF7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сбор данных для регистров, веде</w:t>
      </w:r>
      <w:r>
        <w:t>ние которых предусмотрено законодательством.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jc w:val="right"/>
        <w:outlineLvl w:val="1"/>
      </w:pPr>
      <w:r>
        <w:t>Приложение N 2</w:t>
      </w:r>
    </w:p>
    <w:p w:rsidR="00000000" w:rsidRDefault="00D75DF7">
      <w:pPr>
        <w:pStyle w:val="ConsPlusNormal"/>
        <w:jc w:val="right"/>
      </w:pPr>
      <w:r>
        <w:t>к Порядку оказания медицинской</w:t>
      </w:r>
    </w:p>
    <w:p w:rsidR="00000000" w:rsidRDefault="00D75DF7">
      <w:pPr>
        <w:pStyle w:val="ConsPlusNormal"/>
        <w:jc w:val="right"/>
      </w:pPr>
      <w:r>
        <w:t>помощи населению с заболеваниями</w:t>
      </w:r>
    </w:p>
    <w:p w:rsidR="00000000" w:rsidRDefault="00D75DF7">
      <w:pPr>
        <w:pStyle w:val="ConsPlusNormal"/>
        <w:jc w:val="right"/>
      </w:pPr>
      <w:r>
        <w:t>толстой кишки, анального канала</w:t>
      </w:r>
    </w:p>
    <w:p w:rsidR="00000000" w:rsidRDefault="00D75DF7">
      <w:pPr>
        <w:pStyle w:val="ConsPlusNormal"/>
        <w:jc w:val="right"/>
      </w:pPr>
      <w:r>
        <w:t>и промежности колопроктологического</w:t>
      </w:r>
    </w:p>
    <w:p w:rsidR="00000000" w:rsidRDefault="00D75DF7">
      <w:pPr>
        <w:pStyle w:val="ConsPlusNormal"/>
        <w:jc w:val="right"/>
      </w:pPr>
      <w:r>
        <w:t>профиля, утвержденному Приказом</w:t>
      </w:r>
    </w:p>
    <w:p w:rsidR="00000000" w:rsidRDefault="00D75DF7">
      <w:pPr>
        <w:pStyle w:val="ConsPlusNormal"/>
        <w:jc w:val="right"/>
      </w:pPr>
      <w:r>
        <w:t>Министерства здравоохранени</w:t>
      </w:r>
      <w:r>
        <w:t>я</w:t>
      </w:r>
    </w:p>
    <w:p w:rsidR="00000000" w:rsidRDefault="00D75DF7">
      <w:pPr>
        <w:pStyle w:val="ConsPlusNormal"/>
        <w:jc w:val="right"/>
      </w:pPr>
      <w:r>
        <w:t>и социального развития</w:t>
      </w:r>
    </w:p>
    <w:p w:rsidR="00000000" w:rsidRDefault="00D75DF7">
      <w:pPr>
        <w:pStyle w:val="ConsPlusNormal"/>
        <w:jc w:val="right"/>
      </w:pPr>
      <w:r>
        <w:t>Российской Федерации</w:t>
      </w:r>
    </w:p>
    <w:p w:rsidR="00000000" w:rsidRDefault="00D75DF7">
      <w:pPr>
        <w:pStyle w:val="ConsPlusNormal"/>
        <w:jc w:val="right"/>
      </w:pPr>
      <w:r>
        <w:t>от 2 апреля 2010 г. N 206н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jc w:val="center"/>
      </w:pPr>
      <w:bookmarkStart w:id="2" w:name="Par156"/>
      <w:bookmarkEnd w:id="2"/>
      <w:r>
        <w:t>РЕКОМЕНДУЕМЫЕ ШТАТНЫЕ НОРМАТИВЫ</w:t>
      </w:r>
    </w:p>
    <w:p w:rsidR="00000000" w:rsidRDefault="00D75DF7">
      <w:pPr>
        <w:pStyle w:val="ConsPlusNormal"/>
        <w:jc w:val="center"/>
      </w:pPr>
      <w:r>
        <w:t>МЕДИЦИНСКОГО ПЕРСОНАЛА КАБИНЕТА КОЛОПРОКТОЛОГИИ, КАБИНЕТА</w:t>
      </w:r>
    </w:p>
    <w:p w:rsidR="00000000" w:rsidRDefault="00D75DF7">
      <w:pPr>
        <w:pStyle w:val="ConsPlusNormal"/>
        <w:jc w:val="center"/>
      </w:pPr>
      <w:r>
        <w:t>РЕАБИЛИТАЦИИ СТОМИРОВАННЫХ БОЛЬНЫХ, КОЛОПРОКТОЛОГИЧЕСКОГО</w:t>
      </w:r>
    </w:p>
    <w:p w:rsidR="00000000" w:rsidRDefault="00D75DF7">
      <w:pPr>
        <w:pStyle w:val="ConsPlusNormal"/>
        <w:jc w:val="center"/>
      </w:pPr>
      <w:r>
        <w:t>ОТДЕЛЕНИЯ, ЦЕНТРА КОЛО</w:t>
      </w:r>
      <w:r>
        <w:t>ПРОКТОЛОГИИ</w:t>
      </w: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center"/>
      </w:pPr>
      <w:r>
        <w:t>(в ред. Приказа Минздравсоцразвития России от 16.04.2012 N 360н)</w:t>
      </w:r>
    </w:p>
    <w:p w:rsidR="00000000" w:rsidRDefault="00D75DF7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00"/>
        <w:gridCol w:w="4920"/>
      </w:tblGrid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Кабинет колопроктологии, кабинет реабилитации стомированных больных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              1. Врачебный персонал       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Врач-колопроктолог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(в ред. Приказа Минздравсоцразвития России от 16.04.2012 N 360н)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1 должность на 100000 населения &lt;*&gt;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Норма нагрузки врача колопроктолога на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амбулаторном приеме: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>Лечебно-диагностический прие</w:t>
            </w:r>
            <w:r w:rsidRPr="00D75DF7">
              <w:rPr>
                <w:rFonts w:ascii="Courier New" w:eastAsiaTheme="minorEastAsia" w:hAnsi="Courier New" w:cs="Courier New"/>
              </w:rPr>
              <w:t xml:space="preserve">м (в т.ч.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повторный) - 20 мин.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         2. Средний медицинский персонал  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Медицинская сестра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должность на колопроктологический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         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         3. Младший медицинский персонал  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Санитарка    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должность на колопроктологический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                            </w:t>
            </w:r>
          </w:p>
        </w:tc>
      </w:tr>
    </w:tbl>
    <w:p w:rsidR="00000000" w:rsidRDefault="00D75DF7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00"/>
        <w:gridCol w:w="4920"/>
      </w:tblGrid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Отделение колопроктологии, центр колопроктологии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              1. Врачебный персонал       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Заведующий отделением - врач-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колопроктолог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должность на 30 коек                </w:t>
            </w:r>
            <w:r w:rsidRPr="00D75DF7">
              <w:rPr>
                <w:rFonts w:ascii="Courier New" w:eastAsiaTheme="minorEastAsia" w:hAnsi="Courier New" w:cs="Courier New"/>
              </w:rPr>
              <w:t xml:space="preserve">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Врач-колопроктолог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должность на 15 коек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Врач-онколог 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0,5 должности на 30 коек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Врач-эндоскопист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0,5 должности на 30 коек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         2. Средний медицинский персонал  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Медицинская сестра (палатная)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должность на 15 коек круглосуточного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поста               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Медицинская сестра перевязочной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должность на 30 коек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Медицинская сестра процедурной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должность на 30 коек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Медицинская сестра кабинета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ректоскопии  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должность на 30 коек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Младшая медицинская сестра по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уходу за больными с кишечными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стомами      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должность на 30 коек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Старшая медицинская сестра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должность на 30 коек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         3. Младший медицинский персонал  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Санитарка (палатная)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должность на 15 коек круглосуточного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поста               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Санитарка-буфетчица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должность на отделение        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Санитарка-уборщица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должность на отделение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Санитарка-ванщица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должность на отделение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Сестра-хозяйка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должность на отделение               </w:t>
            </w:r>
          </w:p>
        </w:tc>
      </w:tr>
    </w:tbl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ind w:firstLine="540"/>
        <w:jc w:val="both"/>
      </w:pPr>
      <w:r>
        <w:t>--------------------------------</w:t>
      </w:r>
    </w:p>
    <w:p w:rsidR="00000000" w:rsidRDefault="00D75DF7">
      <w:pPr>
        <w:pStyle w:val="ConsPlusNormal"/>
        <w:ind w:firstLine="540"/>
        <w:jc w:val="both"/>
      </w:pPr>
      <w:bookmarkStart w:id="3" w:name="Par234"/>
      <w:bookmarkEnd w:id="3"/>
      <w:r>
        <w:t>&lt;*&gt; Указанный норматив не распространяется на медицинские организации частной системы здравоохранения.</w:t>
      </w:r>
    </w:p>
    <w:p w:rsidR="00000000" w:rsidRDefault="00D75DF7">
      <w:pPr>
        <w:pStyle w:val="ConsPlusNormal"/>
        <w:jc w:val="both"/>
      </w:pPr>
      <w:r>
        <w:t>(сноска введена Приказом Минздравсоцразвития России от 16.04.2012 N 360н)</w:t>
      </w: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right"/>
        <w:outlineLvl w:val="1"/>
      </w:pPr>
      <w:r>
        <w:t>Приложение N 3</w:t>
      </w:r>
    </w:p>
    <w:p w:rsidR="00000000" w:rsidRDefault="00D75DF7">
      <w:pPr>
        <w:pStyle w:val="ConsPlusNormal"/>
        <w:jc w:val="right"/>
      </w:pPr>
      <w:r>
        <w:t>к Порядку оказ</w:t>
      </w:r>
      <w:r>
        <w:t>ания медицинской</w:t>
      </w:r>
    </w:p>
    <w:p w:rsidR="00000000" w:rsidRDefault="00D75DF7">
      <w:pPr>
        <w:pStyle w:val="ConsPlusNormal"/>
        <w:jc w:val="right"/>
      </w:pPr>
      <w:r>
        <w:t>помощи населению с заболеваниями</w:t>
      </w:r>
    </w:p>
    <w:p w:rsidR="00000000" w:rsidRDefault="00D75DF7">
      <w:pPr>
        <w:pStyle w:val="ConsPlusNormal"/>
        <w:jc w:val="right"/>
      </w:pPr>
      <w:r>
        <w:t>толстой кишки, анального канала</w:t>
      </w:r>
    </w:p>
    <w:p w:rsidR="00000000" w:rsidRDefault="00D75DF7">
      <w:pPr>
        <w:pStyle w:val="ConsPlusNormal"/>
        <w:jc w:val="right"/>
      </w:pPr>
      <w:r>
        <w:t>и промежности колопроктологического</w:t>
      </w:r>
    </w:p>
    <w:p w:rsidR="00000000" w:rsidRDefault="00D75DF7">
      <w:pPr>
        <w:pStyle w:val="ConsPlusNormal"/>
        <w:jc w:val="right"/>
      </w:pPr>
      <w:r>
        <w:t>профиля, утвержденному Приказом</w:t>
      </w:r>
    </w:p>
    <w:p w:rsidR="00000000" w:rsidRDefault="00D75DF7">
      <w:pPr>
        <w:pStyle w:val="ConsPlusNormal"/>
        <w:jc w:val="right"/>
      </w:pPr>
      <w:r>
        <w:t>Министерства здравоохранения</w:t>
      </w:r>
    </w:p>
    <w:p w:rsidR="00000000" w:rsidRDefault="00D75DF7">
      <w:pPr>
        <w:pStyle w:val="ConsPlusNormal"/>
        <w:jc w:val="right"/>
      </w:pPr>
      <w:r>
        <w:t>и социального развития</w:t>
      </w:r>
    </w:p>
    <w:p w:rsidR="00000000" w:rsidRDefault="00D75DF7">
      <w:pPr>
        <w:pStyle w:val="ConsPlusNormal"/>
        <w:jc w:val="right"/>
      </w:pPr>
      <w:r>
        <w:t>Российской Федерации</w:t>
      </w:r>
    </w:p>
    <w:p w:rsidR="00000000" w:rsidRDefault="00D75DF7">
      <w:pPr>
        <w:pStyle w:val="ConsPlusNormal"/>
        <w:jc w:val="right"/>
      </w:pPr>
      <w:r>
        <w:t>от 2 апреля 2010 г. N 206н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jc w:val="center"/>
      </w:pPr>
      <w:bookmarkStart w:id="4" w:name="Par252"/>
      <w:bookmarkEnd w:id="4"/>
      <w:r>
        <w:t>СТАНДАРТ</w:t>
      </w:r>
    </w:p>
    <w:p w:rsidR="00000000" w:rsidRDefault="00D75DF7">
      <w:pPr>
        <w:pStyle w:val="ConsPlusNormal"/>
        <w:jc w:val="center"/>
      </w:pPr>
      <w:r>
        <w:t>ОСНАЩЕНИЯ КАБИНЕТА КОЛОПРОКТОЛОГИИ, КАБИНЕТА РЕАБИЛИТАЦИИ</w:t>
      </w:r>
    </w:p>
    <w:p w:rsidR="00000000" w:rsidRDefault="00D75DF7">
      <w:pPr>
        <w:pStyle w:val="ConsPlusNormal"/>
        <w:jc w:val="center"/>
      </w:pPr>
      <w:r>
        <w:t>СТОМИРОВАННЫХ БОЛЬНЫХ, ОТДЕЛЕНИЯ КОЛОПРОКТОЛОГИИ,</w:t>
      </w:r>
    </w:p>
    <w:p w:rsidR="00000000" w:rsidRDefault="00D75DF7">
      <w:pPr>
        <w:pStyle w:val="ConsPlusNormal"/>
        <w:jc w:val="center"/>
      </w:pPr>
      <w:r>
        <w:t>ЦЕНТРА КОЛОПРОКТОЛОГИИ</w:t>
      </w: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center"/>
      </w:pPr>
      <w:r>
        <w:t>(в ред. Приказа Минздравсоцразвития России от 16.04.2012 N 360н)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jc w:val="center"/>
        <w:outlineLvl w:val="2"/>
      </w:pPr>
      <w:r>
        <w:t>Стандарт оснащения кабинета колопрокт</w:t>
      </w:r>
      <w:r>
        <w:t>ологии</w:t>
      </w:r>
    </w:p>
    <w:p w:rsidR="00000000" w:rsidRDefault="00D75DF7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760"/>
        <w:gridCol w:w="3360"/>
      </w:tblGrid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Наименование оборудования          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Требуемое количество, шт.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Кресло смотровое универсальное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1 комплект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Светильник передвижной, однорефлекторный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1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Аноскоп        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Не менее 3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lastRenderedPageBreak/>
              <w:t xml:space="preserve">Ректальное зеркало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Не менее 3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Смотровой ректоскоп с набором для биопсии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2 комплекта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Сменные тубусы диаметром 12 мм, 16 мм, 18 мм и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20 мм          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2/3 от числа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принимаемых больных за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смену  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Сфинктерометр  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1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Коагу</w:t>
            </w:r>
            <w:r w:rsidRPr="00D75DF7">
              <w:rPr>
                <w:rFonts w:ascii="Courier New" w:eastAsiaTheme="minorEastAsia" w:hAnsi="Courier New" w:cs="Courier New"/>
              </w:rPr>
              <w:t xml:space="preserve">лятор электрохирургический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высокочастотный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1 комплект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Набор для амбулаторных операций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2 комплекта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Лигатор геморроидальных узлов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1 комплект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радиоволновой хирургический с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наконечником   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1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для биполярной коагуляции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геморроидальных узлов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</w:t>
            </w:r>
            <w:r w:rsidRPr="00D75DF7">
              <w:rPr>
                <w:rFonts w:ascii="Courier New" w:eastAsiaTheme="minorEastAsia" w:hAnsi="Courier New" w:cs="Courier New"/>
              </w:rPr>
              <w:t xml:space="preserve">1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Фотокоагулятор (ректальный)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1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для лазерной терапии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2 комплекта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Набор емкостей (контейнеров) для дезинфекции и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t xml:space="preserve">стерилизации инструментов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1 набор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Лампа бактерицидная настенная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1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Стандарт оснащения кабинета реабилитации стомированных больных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Кресло смотровое универсальное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1 комплект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Светильник передвижной, однорефлекторный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1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Аноскоп        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2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Смотровой ректоскоп с набором д</w:t>
            </w:r>
            <w:r w:rsidRPr="00D75DF7">
              <w:rPr>
                <w:rFonts w:ascii="Courier New" w:eastAsiaTheme="minorEastAsia" w:hAnsi="Courier New" w:cs="Courier New"/>
              </w:rPr>
              <w:t xml:space="preserve">ля биопсии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1 комплект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Сменные тубусы диаметром 12 мм, 16 мм, 18 мм и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20 мм          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одному каждого размера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Лампа бактерицидная настенная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1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Набор емкостей (контейнеров) для дезинфекции и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стерилизации инструментов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1 набор          </w:t>
            </w:r>
          </w:p>
        </w:tc>
      </w:tr>
    </w:tbl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center"/>
        <w:outlineLvl w:val="2"/>
      </w:pPr>
      <w:r>
        <w:t>Стандарт оснащения отделения колопроктологии</w:t>
      </w:r>
    </w:p>
    <w:p w:rsidR="00000000" w:rsidRDefault="00D75DF7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480"/>
        <w:gridCol w:w="2640"/>
      </w:tblGrid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   Наименование оснащения             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Требуемое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  количество,</w:t>
            </w:r>
            <w:r w:rsidRPr="00D75DF7">
              <w:rPr>
                <w:rFonts w:ascii="Courier New" w:eastAsiaTheme="minorEastAsia" w:hAnsi="Courier New" w:cs="Courier New"/>
              </w:rPr>
              <w:t xml:space="preserve"> шт.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Функциональные кровати с прикроватными столиками и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тумбами  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50% от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числа коек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Централизованная подача кислорода к каждой койке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система на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отделение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Система экстренного оповещения (сигнализации) из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палат от каждой койки на пост медицинской сестры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система на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отделение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Блок электрических розеток: не менее 2-х розеток с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заземлением у каждой койки и 4-х розеток в палате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П</w:t>
            </w:r>
            <w:r w:rsidRPr="00D75DF7">
              <w:rPr>
                <w:rFonts w:ascii="Courier New" w:eastAsiaTheme="minorEastAsia" w:hAnsi="Courier New" w:cs="Courier New"/>
              </w:rPr>
              <w:t xml:space="preserve">о числу коек и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палат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Светильник передвижной, однорефлекторный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3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Аноскоп  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3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Ректальное зеркало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3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Смотровой ректоскоп со сменными тубусами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3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комплектов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Ректоскоп операционный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Индивидуальное сшивающее устройство одноразового    </w:t>
            </w:r>
            <w:r w:rsidRPr="00D75DF7">
              <w:rPr>
                <w:rFonts w:ascii="Courier New" w:eastAsiaTheme="minorEastAsia" w:hAnsi="Courier New" w:cs="Courier New"/>
              </w:rPr>
              <w:br/>
              <w:t>применения</w:t>
            </w:r>
            <w:r w:rsidRPr="00D75DF7">
              <w:rPr>
                <w:rFonts w:ascii="Courier New" w:eastAsiaTheme="minorEastAsia" w:hAnsi="Courier New" w:cs="Courier New"/>
              </w:rPr>
              <w:t xml:space="preserve"> для формирования межкишечного анастомоза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4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комплектов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Эндоскопическое индивидуальное сшивающее устройство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одноразового применения для формирования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механического шва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4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комплектов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Набор для лапароскопических операций на толстой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кишке    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комплекта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радиоволновый хирургический с наконечником  </w:t>
            </w:r>
            <w:r w:rsidRPr="00D75DF7">
              <w:rPr>
                <w:rFonts w:ascii="Courier New" w:eastAsiaTheme="minorEastAsia" w:hAnsi="Courier New" w:cs="Courier New"/>
              </w:rPr>
              <w:br/>
              <w:t>или аппарат высокочастотный импу</w:t>
            </w:r>
            <w:r w:rsidRPr="00D75DF7">
              <w:rPr>
                <w:rFonts w:ascii="Courier New" w:eastAsiaTheme="minorEastAsia" w:hAnsi="Courier New" w:cs="Courier New"/>
              </w:rPr>
              <w:t xml:space="preserve">льсной коагуляции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для биполярной коагуляции геморроидальных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узлов    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lastRenderedPageBreak/>
              <w:t xml:space="preserve">Сфинктерометр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Бактерицидный ультрафиолетовый излучатель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числу палат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Кресло смотровое универсальное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Лигатор геморроидальных узлов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Фотокоагулятор (ректальный)    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для лазерной терапии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Набор для полипэктомии и биопсии через ректоскоп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комплекта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Набор для трансанальных микрохирургических операций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1 комплек</w:t>
            </w:r>
            <w:r w:rsidRPr="00D75DF7">
              <w:rPr>
                <w:rFonts w:ascii="Courier New" w:eastAsiaTheme="minorEastAsia" w:hAnsi="Courier New" w:cs="Courier New"/>
              </w:rPr>
              <w:t xml:space="preserve">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Отсос хирургический вакуумный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Набор для катетеризации магистральных сосудов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(иглы, проводники, струны) однократного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использования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набора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Набор инструментов и приспособлений для трахеостомии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набора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Набор инструментов и приспособлений для артерио- и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венесекции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набора            </w:t>
            </w:r>
          </w:p>
        </w:tc>
      </w:tr>
    </w:tbl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center"/>
        <w:outlineLvl w:val="2"/>
      </w:pPr>
      <w:r>
        <w:t>Стандарт оснащения центра колопроктологии</w:t>
      </w:r>
    </w:p>
    <w:p w:rsidR="00000000" w:rsidRDefault="00D75DF7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480"/>
        <w:gridCol w:w="2640"/>
      </w:tblGrid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   Наименование оснащения             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Требуемое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   количество, шт.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Функциональные кровати с прикроватными столиками и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тумбами  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Не менее 50</w:t>
            </w:r>
            <w:r w:rsidRPr="00D75DF7">
              <w:rPr>
                <w:rFonts w:ascii="Courier New" w:eastAsiaTheme="minorEastAsia" w:hAnsi="Courier New" w:cs="Courier New"/>
              </w:rPr>
              <w:t xml:space="preserve">% от     </w:t>
            </w:r>
            <w:r w:rsidRPr="00D75DF7">
              <w:rPr>
                <w:rFonts w:ascii="Courier New" w:eastAsiaTheme="minorEastAsia" w:hAnsi="Courier New" w:cs="Courier New"/>
              </w:rPr>
              <w:br/>
              <w:t>числа коек отделения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Централизованная подача кислорода к каждой койке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система на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отделение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Система экстренного оповещения (сигнализации) из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палат от каждой койки на пост медицинской сестры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система на        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t xml:space="preserve">отделение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Блок электрических розеток: не менее 2-х розеток с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заземлением у каждой койки и 4-х розеток в палате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числу коек и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палат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Светильник передвижной, однорефлекторный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3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Аноскоп   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5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Ректальное зеркало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5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Смотровой ректоскоп со сменными тубусами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3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комплектов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Ректоскоп операционный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Индивидуальное сшивающее устройство одноразового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применения для формирования межкишечного анастомоза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4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комплектов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Эндоскопическое индивидуальное с</w:t>
            </w:r>
            <w:r w:rsidRPr="00D75DF7">
              <w:rPr>
                <w:rFonts w:ascii="Courier New" w:eastAsiaTheme="minorEastAsia" w:hAnsi="Courier New" w:cs="Courier New"/>
              </w:rPr>
              <w:t xml:space="preserve">шивающее устройство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одноразового применения для формирования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механического шва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4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комплектов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ультразвуковой хирургический (гармонический 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t xml:space="preserve">скальпель)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Набор для лапароскопических операций на толстой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кишке    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комплекта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ультразвуковой хирургический (гармонический 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t xml:space="preserve">скальпель)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радиоволновый хирургический с наконечником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для высокочастотной импульсной коагуляции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для биполярной коагуляции геморроидальных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узлов    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Сфинктерометр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Бактерицидный ультрафиолетовый излучатель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числу палат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Кресло смотровое универсальное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3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Лигатор геморроидальных узлов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Фотокоагулятор (ректальный)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для лазерной терапии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Набор для полипэктомии и биопсии через ректоскоп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комплекта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Набор для трансанальных микрохирургических операций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Отсос хирургический вакуумный  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lastRenderedPageBreak/>
              <w:t>Набор для катетеризации магистральных сосудов (иглы,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проводники, струны) однократного использования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3 наборов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Набор инструментов и приспособлений для трахеостомии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набора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Набор инструментов и приспособлений для артерио- и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венесекции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набора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    Стандарт оснащения операционного блока &lt;*&gt;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    (введен Приказом Минздравсоцразвития России от 16.04.2012 N 360н</w:t>
            </w:r>
            <w:r w:rsidRPr="00D75DF7">
              <w:rPr>
                <w:rFonts w:ascii="Courier New" w:eastAsiaTheme="minorEastAsia" w:hAnsi="Courier New" w:cs="Courier New"/>
              </w:rPr>
              <w:t xml:space="preserve">)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Стол операционный хирургический  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многофункциональный универсальный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операционную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Потолочный бестеневой хирургический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светильник стационарный (на потолочной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t xml:space="preserve">консоли) 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операционную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Система для обогрева пациентов (термоматрас)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операционную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Генератор электрохирургический с 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универсальным набором комплектующих для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t xml:space="preserve">монополярной и биполярной коагуляции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операционную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Аспиратор-деструктор ультразвуковой с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комплектом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операционный блок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Набор для т</w:t>
            </w:r>
            <w:r w:rsidRPr="00D75DF7">
              <w:rPr>
                <w:rFonts w:ascii="Courier New" w:eastAsiaTheme="minorEastAsia" w:hAnsi="Courier New" w:cs="Courier New"/>
              </w:rPr>
              <w:t xml:space="preserve">рансанальных микрохирургических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операций 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комплект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Набор для полипэктомии и биопсии через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ректоскоп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комплекта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для сбережения и реинфузии крови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операционный блок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Отсасыватель медицинский вакуумный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производительностью не менее 40 л/мин.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операционную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Аппарат для</w:t>
            </w:r>
            <w:r w:rsidRPr="00D75DF7">
              <w:rPr>
                <w:rFonts w:ascii="Courier New" w:eastAsiaTheme="minorEastAsia" w:hAnsi="Courier New" w:cs="Courier New"/>
              </w:rPr>
              <w:t xml:space="preserve"> внутритканевой термоаблации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операционный блок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Ультразвуковой гармонический скальпель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операционную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Эндовидеоскопический комплекс для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>выполнения абдоминальн</w:t>
            </w:r>
            <w:r w:rsidRPr="00D75DF7">
              <w:rPr>
                <w:rFonts w:ascii="Courier New" w:eastAsiaTheme="minorEastAsia" w:hAnsi="Courier New" w:cs="Courier New"/>
              </w:rPr>
              <w:t xml:space="preserve">ых операций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операционную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наркозно-дыхательный с различными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режимами искусственной вентиляции легких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операционную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Монитор хирургический с блоком капнографии,         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t xml:space="preserve">инвазивного и неинвазивного измерения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артериального давления,          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электрокардиограммы, частоты сердечных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сокращений, пульсовой оксиметрии, 2-х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температур                                  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операционную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Анализатор концентрации ингаляционных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анестетиков в дыхательной смеси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операционную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Электроэнцефалограф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операционный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блок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Д</w:t>
            </w:r>
            <w:r w:rsidRPr="00D75DF7">
              <w:rPr>
                <w:rFonts w:ascii="Courier New" w:eastAsiaTheme="minorEastAsia" w:hAnsi="Courier New" w:cs="Courier New"/>
              </w:rPr>
              <w:t xml:space="preserve">ефибриллятор с функцией синхронизации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операционную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Консоль анестезиологическая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операционную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Отсасыватель медицинский вакуумный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операционную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Весы для взвешивания салфеток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операционную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Портативный транспортировочный аппарат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искусственной вентиляции легких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операционный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блок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для временной           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электрокардиостимуляции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операционный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юлок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Автоматический дозатор лекарственных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веществ шприцевой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на операционную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Инфузомат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операционную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Обогреватель инфузионных сред проточный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операционную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lastRenderedPageBreak/>
              <w:t xml:space="preserve">Аппарат для быстрого размораживания и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>подогрева свежезамороженной плаз</w:t>
            </w:r>
            <w:r w:rsidRPr="00D75DF7">
              <w:rPr>
                <w:rFonts w:ascii="Courier New" w:eastAsiaTheme="minorEastAsia" w:hAnsi="Courier New" w:cs="Courier New"/>
              </w:rPr>
              <w:t xml:space="preserve">мы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операционную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для подогрева кровезаменителей и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растворов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операционную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Стандарт оснащения отделения анестезиологии и реанимации &lt;*&gt;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t xml:space="preserve">    (введен Приказом Минздравсоцразвития России от 16.04.2012 N 360н)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искусственной вентиляции легких с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различными режимами вентиляции и 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автоматическим включением сигнала тревоги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числу коек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18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Прикроватный монитор с центральной станцией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и автоматическим включением сигнала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тревоги, регистрирующий          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электрокардиограмму, артериальное давление,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частоту сердечных сокращений, частоту       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дыхания, насыщение гемоглобина кислородом,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концентрацию углекислого газа в выдыхаемой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смеси, температуру тела (два датчика), с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функцией автономной работы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числу коек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Портативный электрокардиограф с функцией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автономной работы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10 коек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Электроэнцефалограф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отделение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Портативный аппарат искусственной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t xml:space="preserve">вентиляции легких для транспортировки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отделение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Дефибриллятор с функцией синхронизации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на отделение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Ингалятор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2 койки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Портативный пульсоксиметр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койку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Автоматический дозатор лекарственных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веществ шприцевой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койку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Инфузомат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койку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Мобильная реанимационная тележка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5 коек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Переносной набор для оказания    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реанимационного пособия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отделение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Отсасыватель послеоперационный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койку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для быстрого размораживания и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подогрева свежезамороженной плазмы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отделение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для подогрева кровезаменителей и            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t xml:space="preserve">растворов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отделение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Матрас противопролежневый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3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отделение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Стандарт оснащения эндоскопического отделения &lt;*&gt;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t xml:space="preserve">    (введен Приказом Минздравсоцразвития России от 16.04.2012 N 360н)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             1) Кабинет гастроскопии      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Видеоэндоскопический комплекс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Видеодуоденоскоп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Видеогастроскоп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3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Эндоскопический отсасыватель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2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Энтероскоп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Мобильная видеоэндоскопическая установка с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гастроскопом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отделение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Низкоэнергетическая лазерная установка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отделение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Электрохирургический блок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Бактерицидный ультрафиолетовый   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излучатель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             2) Каб</w:t>
            </w:r>
            <w:r w:rsidRPr="00D75DF7">
              <w:rPr>
                <w:rFonts w:ascii="Courier New" w:eastAsiaTheme="minorEastAsia" w:hAnsi="Courier New" w:cs="Courier New"/>
              </w:rPr>
              <w:t xml:space="preserve">инет колоноскопии      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Видеоэндоскопический комплекс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Видеоколоноскоп диагностический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2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lastRenderedPageBreak/>
              <w:t xml:space="preserve">Видеоколоноскоп педиатрический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2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Ректоскоп с волоконным световодом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Эндоскопический отсасыватель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Электрохирургический блок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Бактерицидный ультрафиолетовый излучатель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     3) Кабинет эндоскопической операционной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Видеоэндоскопический комплекс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Видеогастроскоп операционный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Видеогастроскоп педиатрический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Видеоколоноскоп операционный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2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Видеоколоноскоп педиатрический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Видеоколоноскоп диагностический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2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Аргоно-плазменный коагулятор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Электрохирургический блок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Эндоскопический отсасыватель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Набор для эндоскопической резекции слизистой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Баллонный дилататор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 наркозно-дыхательный с различными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>режимами искусственной вентиляц</w:t>
            </w:r>
            <w:r w:rsidRPr="00D75DF7">
              <w:rPr>
                <w:rFonts w:ascii="Courier New" w:eastAsiaTheme="minorEastAsia" w:hAnsi="Courier New" w:cs="Courier New"/>
              </w:rPr>
              <w:t xml:space="preserve">ии легких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Инфузомат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Отсасыватель послеоперационный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Дефибриллятор с функцией синхронизации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Система централизованной подачи кислорода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Бактерицидный ультрафиолетовый излучатель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4) Кабинет ультразвуко</w:t>
            </w:r>
            <w:r w:rsidRPr="00D75DF7">
              <w:rPr>
                <w:rFonts w:ascii="Courier New" w:eastAsiaTheme="minorEastAsia" w:hAnsi="Courier New" w:cs="Courier New"/>
              </w:rPr>
              <w:t xml:space="preserve">вых эндоскопических исследований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Видеоэндоскопический комплекс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Ультразвуковой центр (для УЗИ-зондов)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Зонды ультразвуковые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3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Ультразвуковая система для видеоколоноскопа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Ультразвуковой видеоколоноскоп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Эндоскопический отсасыватель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Электрохирургический блок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Бактерицидный ультрафиолетовый излучатель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5) Кабинет для обработки эндоскопов и инструментария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Емкость для проведения теста на  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герметичность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Емкость для очистки и ополаскивания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эндоскопов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п</w:t>
            </w:r>
            <w:r w:rsidRPr="00D75DF7">
              <w:rPr>
                <w:rFonts w:ascii="Courier New" w:eastAsiaTheme="minorEastAsia" w:hAnsi="Courier New" w:cs="Courier New"/>
              </w:rPr>
              <w:t xml:space="preserve">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Моюще-дезинфицирующая машина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Шкаф для хранения обработанных эндоскопов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Шкаф для хранения чистого материала,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t xml:space="preserve">предназначенного для сушки эндоскопов после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предстерилизационной очистки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Стерильная коробка (для стерильных салфеток)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Стерильная коробка (для стерильных халатов)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Стерильная коробка (для стерильных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простыней)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кабинет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Тележка для</w:t>
            </w:r>
            <w:r w:rsidRPr="00D75DF7">
              <w:rPr>
                <w:rFonts w:ascii="Courier New" w:eastAsiaTheme="minorEastAsia" w:hAnsi="Courier New" w:cs="Courier New"/>
              </w:rPr>
              <w:t xml:space="preserve"> транспортировки эндоскопов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lastRenderedPageBreak/>
              <w:t xml:space="preserve">Бактерицидный ультрафиолетовый излучатель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    Дополнительное оборудование для оснащения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t xml:space="preserve">                     эндоскопического отделения &lt;*&gt;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Эндоскопический отсасыватель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Мобильная видеоэндоскопическая установка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Видеобронхоскоп диагностический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Видеобронхоскоп терапевтический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Видеоколоноскоп диагностический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Комплекс для проведения видеокапсульной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t xml:space="preserve">эндоскопии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Стандарт оснащения отделения лучевой диагностики &lt;*&gt;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    (введен Приказом Минздравсоцразвития России от 16.04.2012 N 360н)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           1) Рентгеновское отделение           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Проявочная машина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аппарат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Рентгенодиагностический комплекс на 3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рабочих места                   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отделение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Передвижной палатный рентгеновский аппарат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отделение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2) Кабинет рентгеновской томографии, кабинет компьютерной        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t xml:space="preserve">          томографии и кабинет магнитно-резонансной томографии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Камера лазерная медицинская (проявочная)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аппарат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Мультиспиральный компьютерный томограф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(не менее 16 срезов)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отделение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Магнитно-резонансный томограф не менее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1.0 Тл   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отделение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Автоматический инжектор-шприц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аппарат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Стандарт оснащения отделения ультразвуковой диагностики &lt;*&gt;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    (введен Приказом Минздравсоцразвития России от 16.04.2012 N 360н)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УЗИ-аппарат экспертного класса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отделение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УЗИ-аппарат среднего класса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2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отделение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Переносной УЗИ-аппарат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отделение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Стандарт оснащения клинико-диагностической лаборатории &lt;*</w:t>
            </w:r>
            <w:r w:rsidRPr="00D75DF7">
              <w:rPr>
                <w:rFonts w:ascii="Courier New" w:eastAsiaTheme="minorEastAsia" w:hAnsi="Courier New" w:cs="Courier New"/>
              </w:rPr>
              <w:t>&gt;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    (введен Приказом Минздравсоцразвития России от 16.04.2012 N 360н)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Анализатор лейкоцитарной формулы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лабораторию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Автомат для окраски цитологических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препаратов                   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лабораторию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Автоматизированный гематологический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анализатор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лабораторию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Микроскоп люминесцен</w:t>
            </w:r>
            <w:r w:rsidRPr="00D75DF7">
              <w:rPr>
                <w:rFonts w:ascii="Courier New" w:eastAsiaTheme="minorEastAsia" w:hAnsi="Courier New" w:cs="Courier New"/>
              </w:rPr>
              <w:t xml:space="preserve">тного типа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лабораторию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Автоматизированный биохимический анализатор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с дополнительным оборудованием и 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компьютерным обеспечением учета результатов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анализов             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лабораторию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Баня водяная лабораторная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лабораторию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Дозатор автоматический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>лабораторию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Автоматизированный анализатор показателей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состояния гемостаза с дополнительным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оборудованием и компьютерным обеспечением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учета результатов анализов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лабораторию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lastRenderedPageBreak/>
              <w:t xml:space="preserve">Автоматизированный иммуноферментный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анализатор с дополнительным оборудованием и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компьютерным обеспечением учета результатов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анализов 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лабораторию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Центрифуга настольная </w:t>
            </w:r>
            <w:r w:rsidRPr="00D75DF7">
              <w:rPr>
                <w:rFonts w:ascii="Courier New" w:eastAsiaTheme="minorEastAsia" w:hAnsi="Courier New" w:cs="Courier New"/>
              </w:rPr>
              <w:t xml:space="preserve">лабораторная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2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лабораторию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Автоклав 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2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лабораторию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Встряхиватель типа вортекс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лабораторию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Тест-наборы для определения опухолевых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маркеров 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   Стандарт оснащения микробиологической лаборатории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               с группой иммунологических исследований</w:t>
            </w:r>
            <w:r w:rsidRPr="00D75DF7">
              <w:rPr>
                <w:rFonts w:ascii="Courier New" w:eastAsiaTheme="minorEastAsia" w:hAnsi="Courier New" w:cs="Courier New"/>
              </w:rPr>
              <w:t xml:space="preserve"> &lt;*&gt;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    (введен Приказом Минздравсоцразвития России от 16.04.2012 N 360н)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Паровой стерилизатор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на лабораторию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Сухожаровой стерилизатор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на лабораторию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Бактерицидный ультрафиолетовый излучатель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Центрифуга настольная лабораторная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2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лабораторию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Автоклав 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2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>лабораторию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Анализатор чувствительности к антибиотикам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методом серийных разведений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лабораторию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Анализатор бактериологический для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идентификации микроорганизмов (совмещенный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>с анализато</w:t>
            </w:r>
            <w:r w:rsidRPr="00D75DF7">
              <w:rPr>
                <w:rFonts w:ascii="Courier New" w:eastAsiaTheme="minorEastAsia" w:hAnsi="Courier New" w:cs="Courier New"/>
              </w:rPr>
              <w:t xml:space="preserve">ром чувствительности)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лабораторию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Иммуноферментный анализатор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лабораторию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Ацидогастрометр (PH-метр)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лабораторию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Фотомикроскоп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на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лабораторию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Аппаратура для обследования операционных: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воздухозаборники для операционных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современного типа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>1</w:t>
            </w:r>
            <w:r w:rsidRPr="00D75DF7">
              <w:rPr>
                <w:rFonts w:ascii="Courier New" w:eastAsiaTheme="minorEastAsia" w:hAnsi="Courier New" w:cs="Courier New"/>
              </w:rPr>
              <w:t xml:space="preserve"> на лабораторию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Компьютеры для регистрации анализов, для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видеосистем, для архивирования результатов и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участия в локальных лабораторных системах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 Стандарт оснащения патофизиологической лабора</w:t>
            </w:r>
            <w:r w:rsidRPr="00D75DF7">
              <w:rPr>
                <w:rFonts w:ascii="Courier New" w:eastAsiaTheme="minorEastAsia" w:hAnsi="Courier New" w:cs="Courier New"/>
              </w:rPr>
              <w:t>тории &lt;*&gt;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    (введен Приказом Минздравсоцразвития России от 16.04.2012 N 360н)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Сфинктерометр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Электромиограф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лабораторию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Система для аноректальной манометрии: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профилометрия, резервуарная функция, ректо-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анальный рефлекс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1 система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на лабораторию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Гастроскан-Д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лабораторию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Гастроскан ГЭМ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лабораторию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 Стандарт оснащения отделения патологической анатомии &lt;*&gt;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    (введен Приказом Минздравсоцразвития России от 16.04.2012 N 360н)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Фотомикроскоп     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отделение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Иммуногистостейнер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отделение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Панель антител для иммуногистохимических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исследований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Детекционная система для         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иммуногистохимических исследований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Гибридайзер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отделение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lastRenderedPageBreak/>
              <w:t>Роботизированная система гистол</w:t>
            </w:r>
            <w:r w:rsidRPr="00D75DF7">
              <w:rPr>
                <w:rFonts w:ascii="Courier New" w:eastAsiaTheme="minorEastAsia" w:hAnsi="Courier New" w:cs="Courier New"/>
              </w:rPr>
              <w:t xml:space="preserve">огической и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иммуногистохимической диагностики с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архивированием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отделение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Секвенатор с оборудованием для проведения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генетических исследований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отделение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       Стандарт оснащения кабинета цитологической диагностики &lt;*&gt;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    (введен Приказом Минздравсоцразвития России от 16.04.2012 N 360н)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Микроскоп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количеству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>врачей, проводящих</w:t>
            </w:r>
            <w:r w:rsidRPr="00D75DF7">
              <w:rPr>
                <w:rFonts w:ascii="Courier New" w:eastAsiaTheme="minorEastAsia" w:hAnsi="Courier New" w:cs="Courier New"/>
              </w:rPr>
              <w:t xml:space="preserve">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цитологическую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диагностику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Ламинар  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Центрифуга до 3000 об./мин.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2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Весы электронные (до 0,0001 гр)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PH-метр       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Дистиллятор (на 20 литров)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1 на кабинет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Шкаф для архивирования стекол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не менее 4 на       </w:t>
            </w:r>
            <w:r w:rsidRPr="00D75DF7">
              <w:rPr>
                <w:rFonts w:ascii="Courier New" w:eastAsiaTheme="minorEastAsia" w:hAnsi="Courier New" w:cs="Courier New"/>
              </w:rPr>
              <w:br/>
            </w:r>
            <w:r w:rsidRPr="00D75DF7">
              <w:rPr>
                <w:rFonts w:ascii="Courier New" w:eastAsiaTheme="minorEastAsia" w:hAnsi="Courier New" w:cs="Courier New"/>
              </w:rPr>
              <w:t xml:space="preserve">кабинет      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Стекла с силанизированным покрытием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(для иммуноцитохимических исследований)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Набор для срочной цитологической окраски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Набор реактивов для PAP-теста  </w:t>
            </w:r>
            <w:r w:rsidRPr="00D75DF7">
              <w:rPr>
                <w:rFonts w:ascii="Courier New" w:eastAsiaTheme="minorEastAsia" w:hAnsi="Courier New" w:cs="Courier New"/>
              </w:rPr>
              <w:t xml:space="preserve">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  <w:tr w:rsidR="00000000" w:rsidRPr="00D75DF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Набор сывороток и реактивов для                     </w:t>
            </w:r>
            <w:r w:rsidRPr="00D75DF7">
              <w:rPr>
                <w:rFonts w:ascii="Courier New" w:eastAsiaTheme="minorEastAsia" w:hAnsi="Courier New" w:cs="Courier New"/>
              </w:rPr>
              <w:br/>
              <w:t xml:space="preserve">иммуноцитохимических исследований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75DF7" w:rsidRDefault="00D75DF7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D75DF7">
              <w:rPr>
                <w:rFonts w:ascii="Courier New" w:eastAsiaTheme="minorEastAsia" w:hAnsi="Courier New" w:cs="Courier New"/>
              </w:rPr>
              <w:t xml:space="preserve">по требованию       </w:t>
            </w:r>
          </w:p>
        </w:tc>
      </w:tr>
    </w:tbl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ind w:firstLine="540"/>
        <w:jc w:val="both"/>
      </w:pPr>
      <w:r>
        <w:t>--------------------------------</w:t>
      </w:r>
    </w:p>
    <w:p w:rsidR="00000000" w:rsidRDefault="00D75DF7">
      <w:pPr>
        <w:pStyle w:val="ConsPlusNormal"/>
        <w:ind w:firstLine="540"/>
        <w:jc w:val="both"/>
      </w:pPr>
      <w:bookmarkStart w:id="5" w:name="Par966"/>
      <w:bookmarkEnd w:id="5"/>
      <w:r>
        <w:t>&lt;*&gt; В случае, если центр колопроктологии является медицинской организацией.</w:t>
      </w:r>
    </w:p>
    <w:p w:rsidR="00000000" w:rsidRDefault="00D75DF7">
      <w:pPr>
        <w:pStyle w:val="ConsPlusNormal"/>
        <w:jc w:val="both"/>
      </w:pPr>
      <w:r>
        <w:t>(сноска введена Приказом Минздравсоцразвития России от 16.04.2012 N 360н)</w:t>
      </w: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right"/>
        <w:outlineLvl w:val="1"/>
      </w:pPr>
      <w:r>
        <w:t>Приложение N 4</w:t>
      </w:r>
    </w:p>
    <w:p w:rsidR="00000000" w:rsidRDefault="00D75DF7">
      <w:pPr>
        <w:pStyle w:val="ConsPlusNormal"/>
        <w:jc w:val="right"/>
      </w:pPr>
      <w:r>
        <w:t>к Порядку оказания медицинской</w:t>
      </w:r>
    </w:p>
    <w:p w:rsidR="00000000" w:rsidRDefault="00D75DF7">
      <w:pPr>
        <w:pStyle w:val="ConsPlusNormal"/>
        <w:jc w:val="right"/>
      </w:pPr>
      <w:r>
        <w:t>помощи населению с заболеваниями</w:t>
      </w:r>
    </w:p>
    <w:p w:rsidR="00000000" w:rsidRDefault="00D75DF7">
      <w:pPr>
        <w:pStyle w:val="ConsPlusNormal"/>
        <w:jc w:val="right"/>
      </w:pPr>
      <w:r>
        <w:t>толстой кишки, анально</w:t>
      </w:r>
      <w:r>
        <w:t>го канала</w:t>
      </w:r>
    </w:p>
    <w:p w:rsidR="00000000" w:rsidRDefault="00D75DF7">
      <w:pPr>
        <w:pStyle w:val="ConsPlusNormal"/>
        <w:jc w:val="right"/>
      </w:pPr>
      <w:r>
        <w:t>и промежности колопроктологического</w:t>
      </w:r>
    </w:p>
    <w:p w:rsidR="00000000" w:rsidRDefault="00D75DF7">
      <w:pPr>
        <w:pStyle w:val="ConsPlusNormal"/>
        <w:jc w:val="right"/>
      </w:pPr>
      <w:r>
        <w:t>профиля, утвержденному Приказом</w:t>
      </w:r>
    </w:p>
    <w:p w:rsidR="00000000" w:rsidRDefault="00D75DF7">
      <w:pPr>
        <w:pStyle w:val="ConsPlusNormal"/>
        <w:jc w:val="right"/>
      </w:pPr>
      <w:r>
        <w:t>Министерства здравоохранения</w:t>
      </w:r>
    </w:p>
    <w:p w:rsidR="00000000" w:rsidRDefault="00D75DF7">
      <w:pPr>
        <w:pStyle w:val="ConsPlusNormal"/>
        <w:jc w:val="right"/>
      </w:pPr>
      <w:r>
        <w:t>и социального развития</w:t>
      </w:r>
    </w:p>
    <w:p w:rsidR="00000000" w:rsidRDefault="00D75DF7">
      <w:pPr>
        <w:pStyle w:val="ConsPlusNormal"/>
        <w:jc w:val="right"/>
      </w:pPr>
      <w:r>
        <w:t>Российской Федерации</w:t>
      </w:r>
    </w:p>
    <w:p w:rsidR="00000000" w:rsidRDefault="00D75DF7">
      <w:pPr>
        <w:pStyle w:val="ConsPlusNormal"/>
        <w:jc w:val="right"/>
      </w:pPr>
      <w:r>
        <w:t>от 2 апреля 2010 г. N 206н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jc w:val="center"/>
        <w:rPr>
          <w:b/>
          <w:bCs/>
        </w:rPr>
      </w:pPr>
      <w:bookmarkStart w:id="6" w:name="Par984"/>
      <w:bookmarkEnd w:id="6"/>
      <w:r>
        <w:rPr>
          <w:b/>
          <w:bCs/>
        </w:rPr>
        <w:t>ПОЛОЖЕНИЕ</w:t>
      </w:r>
    </w:p>
    <w:p w:rsidR="00000000" w:rsidRDefault="00D75DF7">
      <w:pPr>
        <w:pStyle w:val="ConsPlusNormal"/>
        <w:jc w:val="center"/>
        <w:rPr>
          <w:b/>
          <w:bCs/>
        </w:rPr>
      </w:pPr>
      <w:r>
        <w:rPr>
          <w:b/>
          <w:bCs/>
        </w:rPr>
        <w:t>ОБ ОРГАНИЗАЦИИ ДЕЯТЕЛЬНОСТИ ОТДЕЛЕНИЯ КОЛОПРОКТОЛОГИИ</w:t>
      </w: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center"/>
      </w:pPr>
      <w:r>
        <w:t>(в ред. Приказа Минздравсоцразвития России от 16.04.2012 N 360н)</w:t>
      </w:r>
    </w:p>
    <w:p w:rsidR="00000000" w:rsidRDefault="00D75DF7">
      <w:pPr>
        <w:pStyle w:val="ConsPlusNormal"/>
        <w:jc w:val="center"/>
      </w:pPr>
    </w:p>
    <w:p w:rsidR="00000000" w:rsidRDefault="00D75DF7">
      <w:pPr>
        <w:pStyle w:val="ConsPlusNormal"/>
        <w:ind w:firstLine="540"/>
        <w:jc w:val="both"/>
      </w:pPr>
      <w:r>
        <w:t>1. Настоящее Положение определяет организацию деятельности отделения колопроктологии (далее - Отделение).</w:t>
      </w:r>
    </w:p>
    <w:p w:rsidR="00000000" w:rsidRDefault="00D75DF7">
      <w:pPr>
        <w:pStyle w:val="ConsPlusNormal"/>
        <w:ind w:firstLine="540"/>
        <w:jc w:val="both"/>
      </w:pPr>
      <w:r>
        <w:t>2. Отделение создается в медицинской организации (далее - медицинские организации) и</w:t>
      </w:r>
      <w:r>
        <w:t xml:space="preserve"> является их структурным подразделением.</w:t>
      </w:r>
    </w:p>
    <w:p w:rsidR="00000000" w:rsidRDefault="00D75DF7">
      <w:pPr>
        <w:pStyle w:val="ConsPlusNormal"/>
        <w:jc w:val="both"/>
      </w:pPr>
      <w:r>
        <w:t>(в ред. Приказа Минздравсоцразвития России от 16.04.2012 N 360н)</w:t>
      </w:r>
    </w:p>
    <w:p w:rsidR="00000000" w:rsidRDefault="00D75DF7">
      <w:pPr>
        <w:pStyle w:val="ConsPlusNormal"/>
        <w:ind w:firstLine="540"/>
        <w:jc w:val="both"/>
      </w:pPr>
      <w: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</w:t>
      </w:r>
      <w:r>
        <w:t>здано Отделение.</w:t>
      </w:r>
    </w:p>
    <w:p w:rsidR="00000000" w:rsidRDefault="00D75DF7">
      <w:pPr>
        <w:pStyle w:val="ConsPlusNormal"/>
        <w:ind w:firstLine="540"/>
        <w:jc w:val="both"/>
      </w:pPr>
      <w:r>
        <w:t xml:space="preserve">На должность заведующего Отделением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</w:t>
      </w:r>
      <w:r>
        <w:lastRenderedPageBreak/>
        <w:t>Ми</w:t>
      </w:r>
      <w:r>
        <w:t>нздравсоцразвития России от 7 июля 2009 г. N 415н (зарегистрирован Минюстом России 9 июля 2009 г. N 14292), по специальности "колопроктология".</w:t>
      </w:r>
    </w:p>
    <w:p w:rsidR="00000000" w:rsidRDefault="00D75DF7">
      <w:pPr>
        <w:pStyle w:val="ConsPlusNormal"/>
        <w:ind w:firstLine="540"/>
        <w:jc w:val="both"/>
      </w:pPr>
      <w:r>
        <w:t>4. Структура и штатная численность медицинского и другого персонала Отделения утверждается руководителем медицин</w:t>
      </w:r>
      <w:r>
        <w:t>ской организации, в составе которой оно создано, в зависимости от объема проводимой лечебно-диагностической работы и численности обслуживаемого населения с учетом рекомендуемых штатных нормативов (приложение N 2 к Порядку оказания медицинской помощи населе</w:t>
      </w:r>
      <w:r>
        <w:t>нию с заболеваниями толстой кишки, анального канала и промежности колопроктологического профиля, утвержденному настоящим Приказом).</w:t>
      </w:r>
    </w:p>
    <w:p w:rsidR="00000000" w:rsidRDefault="00D75DF7">
      <w:pPr>
        <w:pStyle w:val="ConsPlusNormal"/>
        <w:ind w:firstLine="540"/>
        <w:jc w:val="both"/>
      </w:pPr>
      <w:r>
        <w:t>5. На должность врача Отделения назначается специалист, соответствующий Квалификационным требованиям к специалистам с высшим</w:t>
      </w:r>
      <w:r>
        <w:t xml:space="preserve">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 N 14292), по специальности "колопроктология".</w:t>
      </w:r>
    </w:p>
    <w:p w:rsidR="00000000" w:rsidRDefault="00D75DF7">
      <w:pPr>
        <w:pStyle w:val="ConsPlusNormal"/>
        <w:ind w:firstLine="540"/>
        <w:jc w:val="both"/>
      </w:pPr>
      <w:r>
        <w:t>6</w:t>
      </w:r>
      <w:r>
        <w:t>. Отделение осуществляет следующие функции:</w:t>
      </w:r>
    </w:p>
    <w:p w:rsidR="00000000" w:rsidRDefault="00D75DF7">
      <w:pPr>
        <w:pStyle w:val="ConsPlusNormal"/>
        <w:ind w:firstLine="540"/>
        <w:jc w:val="both"/>
      </w:pPr>
      <w:r>
        <w:t>оказание лечебно-диагностической помощи больным с колопроктологическими заболеваниями в соответствии с установленными стандартами медицинской помощи;</w:t>
      </w:r>
    </w:p>
    <w:p w:rsidR="00000000" w:rsidRDefault="00D75DF7">
      <w:pPr>
        <w:pStyle w:val="ConsPlusNormal"/>
        <w:ind w:firstLine="540"/>
        <w:jc w:val="both"/>
      </w:pPr>
      <w:r>
        <w:t>осуществление реабилитации больным с колопроктологическими заб</w:t>
      </w:r>
      <w:r>
        <w:t>олеваниями, в том числе больным с кишечными стомами;</w:t>
      </w:r>
    </w:p>
    <w:p w:rsidR="00000000" w:rsidRDefault="00D75DF7">
      <w:pPr>
        <w:pStyle w:val="ConsPlusNormal"/>
        <w:ind w:firstLine="540"/>
        <w:jc w:val="both"/>
      </w:pPr>
      <w:r>
        <w:t>оказание профилактической помощи населению;</w:t>
      </w:r>
    </w:p>
    <w:p w:rsidR="00000000" w:rsidRDefault="00D75DF7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D75DF7">
      <w:pPr>
        <w:pStyle w:val="ConsPlusNormal"/>
        <w:ind w:firstLine="540"/>
        <w:jc w:val="both"/>
      </w:pPr>
      <w:r>
        <w:t>внедрение в практику современных лечебно-диагностических методов в области колопроктологии;</w:t>
      </w:r>
    </w:p>
    <w:p w:rsidR="00000000" w:rsidRDefault="00D75DF7">
      <w:pPr>
        <w:pStyle w:val="ConsPlusNormal"/>
        <w:ind w:firstLine="540"/>
        <w:jc w:val="both"/>
      </w:pPr>
      <w:r>
        <w:t>разработка и</w:t>
      </w:r>
      <w:r>
        <w:t xml:space="preserve"> проведение мероприятий по улучшению и внедрению новых методов диагностики, лечения, диспансеризации и профилактики колопроктологических заболеваний;</w:t>
      </w:r>
    </w:p>
    <w:p w:rsidR="00000000" w:rsidRDefault="00D75DF7">
      <w:pPr>
        <w:pStyle w:val="ConsPlusNormal"/>
        <w:ind w:firstLine="540"/>
        <w:jc w:val="both"/>
      </w:pPr>
      <w:r>
        <w:t>внедрение и ведение обучающих программ для больных с целью профилактики колопроктологических заболеваний;</w:t>
      </w:r>
    </w:p>
    <w:p w:rsidR="00000000" w:rsidRDefault="00D75DF7">
      <w:pPr>
        <w:pStyle w:val="ConsPlusNormal"/>
        <w:ind w:firstLine="540"/>
        <w:jc w:val="both"/>
      </w:pPr>
      <w:r>
        <w:t>участие в процессе повышения профессиональной квалификации персонала медицинской организации по вопросам диагностики и оказания медицинской помощи в области колопроктологии;</w:t>
      </w:r>
    </w:p>
    <w:p w:rsidR="00000000" w:rsidRDefault="00D75DF7">
      <w:pPr>
        <w:pStyle w:val="ConsPlusNormal"/>
        <w:jc w:val="both"/>
      </w:pPr>
      <w:r>
        <w:t>(в ред. Приказа Минздравсоцразвития России от 16.04.2012 N 360н)</w:t>
      </w:r>
    </w:p>
    <w:p w:rsidR="00000000" w:rsidRDefault="00D75DF7">
      <w:pPr>
        <w:pStyle w:val="ConsPlusNormal"/>
        <w:ind w:firstLine="540"/>
        <w:jc w:val="both"/>
      </w:pPr>
      <w:r>
        <w:t>проведение санита</w:t>
      </w:r>
      <w:r>
        <w:t>рно-просветительной работы с больными;</w:t>
      </w:r>
    </w:p>
    <w:p w:rsidR="00000000" w:rsidRDefault="00D75DF7">
      <w:pPr>
        <w:pStyle w:val="ConsPlusNormal"/>
        <w:ind w:firstLine="540"/>
        <w:jc w:val="both"/>
      </w:pPr>
      <w:r>
        <w:t>оказание консультативной помощи врачам других отделений стационара по вопросам профилактики, диагностики и лечения колопроктологических заболеваний;</w:t>
      </w:r>
    </w:p>
    <w:p w:rsidR="00000000" w:rsidRDefault="00D75DF7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D75DF7">
      <w:pPr>
        <w:pStyle w:val="ConsPlusNormal"/>
        <w:ind w:firstLine="540"/>
        <w:jc w:val="both"/>
      </w:pPr>
      <w:r>
        <w:t>7. В случае отсутствия в субъекте Российской Федерации центра колопроктологи</w:t>
      </w:r>
      <w:r>
        <w:t>и на Отделение могут быть возложены функции центра колопроктологии.</w:t>
      </w:r>
    </w:p>
    <w:p w:rsidR="00000000" w:rsidRDefault="00D75DF7">
      <w:pPr>
        <w:pStyle w:val="ConsPlusNormal"/>
        <w:ind w:firstLine="540"/>
        <w:jc w:val="both"/>
      </w:pPr>
      <w:r>
        <w:t>8. Отделение может использоваться в качестве клинической базы образовательных организаций среднего, высшего и дополнительного профессионального образования, а также научных организаций.</w:t>
      </w:r>
    </w:p>
    <w:p w:rsidR="00000000" w:rsidRDefault="00D75DF7">
      <w:pPr>
        <w:pStyle w:val="ConsPlusNormal"/>
        <w:jc w:val="both"/>
      </w:pPr>
      <w:r>
        <w:t>(в</w:t>
      </w:r>
      <w:r>
        <w:t xml:space="preserve"> ред. Приказа Минздравсоцразвития России от 16.04.2012 N 360н)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jc w:val="right"/>
        <w:outlineLvl w:val="1"/>
      </w:pPr>
      <w:r>
        <w:t>Приложение N 5</w:t>
      </w:r>
    </w:p>
    <w:p w:rsidR="00000000" w:rsidRDefault="00D75DF7">
      <w:pPr>
        <w:pStyle w:val="ConsPlusNormal"/>
        <w:jc w:val="right"/>
      </w:pPr>
      <w:r>
        <w:t>к Порядку оказания медицинской</w:t>
      </w:r>
    </w:p>
    <w:p w:rsidR="00000000" w:rsidRDefault="00D75DF7">
      <w:pPr>
        <w:pStyle w:val="ConsPlusNormal"/>
        <w:jc w:val="right"/>
      </w:pPr>
      <w:r>
        <w:t>помощи населению с заболеваниями</w:t>
      </w:r>
    </w:p>
    <w:p w:rsidR="00000000" w:rsidRDefault="00D75DF7">
      <w:pPr>
        <w:pStyle w:val="ConsPlusNormal"/>
        <w:jc w:val="right"/>
      </w:pPr>
      <w:r>
        <w:t>толстой кишки, анального канала</w:t>
      </w:r>
    </w:p>
    <w:p w:rsidR="00000000" w:rsidRDefault="00D75DF7">
      <w:pPr>
        <w:pStyle w:val="ConsPlusNormal"/>
        <w:jc w:val="right"/>
      </w:pPr>
      <w:r>
        <w:t>и промежности колопроктологического</w:t>
      </w:r>
    </w:p>
    <w:p w:rsidR="00000000" w:rsidRDefault="00D75DF7">
      <w:pPr>
        <w:pStyle w:val="ConsPlusNormal"/>
        <w:jc w:val="right"/>
      </w:pPr>
      <w:r>
        <w:t>профиля, утвержденному Приказом</w:t>
      </w:r>
    </w:p>
    <w:p w:rsidR="00000000" w:rsidRDefault="00D75DF7">
      <w:pPr>
        <w:pStyle w:val="ConsPlusNormal"/>
        <w:jc w:val="right"/>
      </w:pPr>
      <w:r>
        <w:t>Министерс</w:t>
      </w:r>
      <w:r>
        <w:t>тва здравоохранения</w:t>
      </w:r>
    </w:p>
    <w:p w:rsidR="00000000" w:rsidRDefault="00D75DF7">
      <w:pPr>
        <w:pStyle w:val="ConsPlusNormal"/>
        <w:jc w:val="right"/>
      </w:pPr>
      <w:r>
        <w:t>и социального развития</w:t>
      </w:r>
    </w:p>
    <w:p w:rsidR="00000000" w:rsidRDefault="00D75DF7">
      <w:pPr>
        <w:pStyle w:val="ConsPlusNormal"/>
        <w:jc w:val="right"/>
      </w:pPr>
      <w:r>
        <w:t>Российской Федерации</w:t>
      </w:r>
    </w:p>
    <w:p w:rsidR="00000000" w:rsidRDefault="00D75DF7">
      <w:pPr>
        <w:pStyle w:val="ConsPlusNormal"/>
        <w:jc w:val="right"/>
      </w:pPr>
      <w:r>
        <w:t>от 2 апреля 2010 г. N 206н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jc w:val="center"/>
        <w:rPr>
          <w:b/>
          <w:bCs/>
        </w:rPr>
      </w:pPr>
      <w:bookmarkStart w:id="7" w:name="Par1031"/>
      <w:bookmarkEnd w:id="7"/>
      <w:r>
        <w:rPr>
          <w:b/>
          <w:bCs/>
        </w:rPr>
        <w:t>ПОЛОЖЕНИЕ</w:t>
      </w:r>
    </w:p>
    <w:p w:rsidR="00000000" w:rsidRDefault="00D75DF7">
      <w:pPr>
        <w:pStyle w:val="ConsPlusNormal"/>
        <w:jc w:val="center"/>
        <w:rPr>
          <w:b/>
          <w:bCs/>
        </w:rPr>
      </w:pPr>
      <w:r>
        <w:rPr>
          <w:b/>
          <w:bCs/>
        </w:rPr>
        <w:t>ОБ ОРГАНИЗАЦИИ ДЕЯТЕЛЬНОСТИ ЦЕНТРА КОЛОПРОКТОЛОГИИ</w:t>
      </w:r>
    </w:p>
    <w:p w:rsidR="00000000" w:rsidRDefault="00D75DF7">
      <w:pPr>
        <w:pStyle w:val="ConsPlusNormal"/>
        <w:jc w:val="both"/>
      </w:pPr>
    </w:p>
    <w:p w:rsidR="00000000" w:rsidRDefault="00D75DF7">
      <w:pPr>
        <w:pStyle w:val="ConsPlusNormal"/>
        <w:jc w:val="center"/>
      </w:pPr>
      <w:r>
        <w:t>(в ред. Приказа Минздравсоцразвития России от 16.04.2012 N 360н)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  <w:r>
        <w:t>1. Настоящее Положение</w:t>
      </w:r>
      <w:r>
        <w:t xml:space="preserve"> определяет организацию деятельности центра колопроктологии (далее - Центр).</w:t>
      </w:r>
    </w:p>
    <w:p w:rsidR="00000000" w:rsidRDefault="00D75DF7">
      <w:pPr>
        <w:pStyle w:val="ConsPlusNormal"/>
        <w:ind w:firstLine="540"/>
        <w:jc w:val="both"/>
      </w:pPr>
      <w:r>
        <w:lastRenderedPageBreak/>
        <w:t>2. Центр является медицинской организацией или структурным подразделением в составе медицинской организации.</w:t>
      </w:r>
    </w:p>
    <w:p w:rsidR="00000000" w:rsidRDefault="00D75DF7">
      <w:pPr>
        <w:pStyle w:val="ConsPlusNormal"/>
        <w:jc w:val="both"/>
      </w:pPr>
      <w:r>
        <w:t>(в ред. Приказа Минздравсоцразвития России от 16.04.2012 N 360н)</w:t>
      </w:r>
    </w:p>
    <w:p w:rsidR="00000000" w:rsidRDefault="00D75DF7">
      <w:pPr>
        <w:pStyle w:val="ConsPlusNormal"/>
        <w:ind w:firstLine="540"/>
        <w:jc w:val="both"/>
      </w:pPr>
      <w:r>
        <w:t>3. Исключен. - Приказ Минздравсоцразвития России от 16.04.2012 N 360н.</w:t>
      </w:r>
    </w:p>
    <w:p w:rsidR="00000000" w:rsidRDefault="00D75DF7">
      <w:pPr>
        <w:pStyle w:val="ConsPlusNormal"/>
        <w:ind w:firstLine="540"/>
        <w:jc w:val="both"/>
      </w:pPr>
      <w:r>
        <w:t>4. Абзац исключен. - Приказ Минздравсоцразвития России от 16.04.2012 N 360н.</w:t>
      </w:r>
    </w:p>
    <w:p w:rsidR="00000000" w:rsidRDefault="00D75DF7">
      <w:pPr>
        <w:pStyle w:val="ConsPlusNormal"/>
        <w:ind w:firstLine="540"/>
        <w:jc w:val="both"/>
      </w:pPr>
      <w:r>
        <w:t>На должность руководителя Центра назначается специалист, соответствующий Квалификационным требованиям к спец</w:t>
      </w:r>
      <w:r>
        <w:t>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 N 14292), по специальности "ко</w:t>
      </w:r>
      <w:r>
        <w:t>лопроктология" или "организация здравоохранения и общественное здоровье".</w:t>
      </w:r>
    </w:p>
    <w:p w:rsidR="00000000" w:rsidRDefault="00D75DF7">
      <w:pPr>
        <w:pStyle w:val="ConsPlusNormal"/>
        <w:ind w:firstLine="540"/>
        <w:jc w:val="both"/>
      </w:pPr>
      <w:r>
        <w:t>5. Структура и численность медицинского и другого персонала Центра устанавливаются его руководителем в зависимости от объема проводимой лечебно-диагностической работы и численности о</w:t>
      </w:r>
      <w:r>
        <w:t>бслуживаемого населения с учетом рекомендуемых штатных нормативов (приложение N 2 к Порядку оказания медицинской помощи населению с заболеваниями толстой кишки, анального канала и промежности колопроктологического профиля, утвержденному настоящим Приказом)</w:t>
      </w:r>
      <w:r>
        <w:t>.</w:t>
      </w:r>
    </w:p>
    <w:p w:rsidR="00000000" w:rsidRDefault="00D75DF7">
      <w:pPr>
        <w:pStyle w:val="ConsPlusNormal"/>
        <w:ind w:firstLine="540"/>
        <w:jc w:val="both"/>
      </w:pPr>
      <w:r>
        <w:t>6. На должность врача Центра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</w:t>
      </w:r>
      <w:r>
        <w:t>ии от 7 июля 2009 г. N 415н (зарегистрирован Минюстом России 9 июля 2009 г. N 14292), по специальности "колопроктология".</w:t>
      </w:r>
    </w:p>
    <w:p w:rsidR="00000000" w:rsidRDefault="00D75DF7">
      <w:pPr>
        <w:pStyle w:val="ConsPlusNormal"/>
        <w:ind w:firstLine="540"/>
        <w:jc w:val="both"/>
      </w:pPr>
      <w:r>
        <w:t>7. Центр осуществляет следующие функции:</w:t>
      </w:r>
    </w:p>
    <w:p w:rsidR="00000000" w:rsidRDefault="00D75DF7">
      <w:pPr>
        <w:pStyle w:val="ConsPlusNormal"/>
        <w:ind w:firstLine="540"/>
        <w:jc w:val="both"/>
      </w:pPr>
      <w:r>
        <w:t>оказание комплексной медицинской помощи: профилактической, диагностической, лечебной, реабили</w:t>
      </w:r>
      <w:r>
        <w:t>тационной больным с колопроктологическими заболеваниями в соответствии с установленными стандартами медицинской помощи;</w:t>
      </w:r>
    </w:p>
    <w:p w:rsidR="00000000" w:rsidRDefault="00D75DF7">
      <w:pPr>
        <w:pStyle w:val="ConsPlusNormal"/>
        <w:ind w:firstLine="540"/>
        <w:jc w:val="both"/>
      </w:pPr>
      <w:r>
        <w:t>оказание высокотехнологической помощи, включая проведение поликомпонентной терапии генно-инженерными биологическими препаратами;</w:t>
      </w:r>
    </w:p>
    <w:p w:rsidR="00000000" w:rsidRDefault="00D75DF7">
      <w:pPr>
        <w:pStyle w:val="ConsPlusNormal"/>
        <w:ind w:firstLine="540"/>
        <w:jc w:val="both"/>
      </w:pPr>
      <w:r>
        <w:t>оказани</w:t>
      </w:r>
      <w:r>
        <w:t>е консультативной, диагностической, лечебной помощи в сложных клинических случаях, при острых заболеваниях, травмах и неотложных состояниях больным с колопроктологическими заболеваниями;</w:t>
      </w:r>
    </w:p>
    <w:p w:rsidR="00000000" w:rsidRDefault="00D75DF7">
      <w:pPr>
        <w:pStyle w:val="ConsPlusNormal"/>
        <w:ind w:firstLine="540"/>
        <w:jc w:val="both"/>
      </w:pPr>
      <w:r>
        <w:t>осуществление реабилитации больных с колопроктологическими заболевани</w:t>
      </w:r>
      <w:r>
        <w:t>ями, в том числе с кишечными стомами;</w:t>
      </w:r>
    </w:p>
    <w:p w:rsidR="00000000" w:rsidRDefault="00D75DF7">
      <w:pPr>
        <w:pStyle w:val="ConsPlusNormal"/>
        <w:ind w:firstLine="540"/>
        <w:jc w:val="both"/>
      </w:pPr>
      <w:r>
        <w:t>организация диспансерного наблюдения за больными с колопроктологическими заболеваниями;</w:t>
      </w:r>
    </w:p>
    <w:p w:rsidR="00000000" w:rsidRDefault="00D75DF7">
      <w:pPr>
        <w:pStyle w:val="ConsPlusNormal"/>
        <w:ind w:firstLine="540"/>
        <w:jc w:val="both"/>
      </w:pPr>
      <w:r>
        <w:t>организация профилактических мероприятий по предупреждению колопроктологической заболеваемости;</w:t>
      </w:r>
    </w:p>
    <w:p w:rsidR="00000000" w:rsidRDefault="00D75DF7">
      <w:pPr>
        <w:pStyle w:val="ConsPlusNormal"/>
        <w:ind w:firstLine="540"/>
        <w:jc w:val="both"/>
      </w:pPr>
      <w:r>
        <w:t>разработка и проведение мероприяти</w:t>
      </w:r>
      <w:r>
        <w:t>й по выявлению больных с колопроктологическими заболеваниями, улучшению и внедрению новых методов диагностики, лечения, диспансеризации и профилактики колопроктологических заболеваний;</w:t>
      </w:r>
    </w:p>
    <w:p w:rsidR="00000000" w:rsidRDefault="00D75DF7">
      <w:pPr>
        <w:pStyle w:val="ConsPlusNormal"/>
        <w:ind w:firstLine="540"/>
        <w:jc w:val="both"/>
      </w:pPr>
      <w:r>
        <w:t>проведение обучающих программ среди больных с целью профилактики колопр</w:t>
      </w:r>
      <w:r>
        <w:t>октологических заболеваний;</w:t>
      </w:r>
    </w:p>
    <w:p w:rsidR="00000000" w:rsidRDefault="00D75DF7">
      <w:pPr>
        <w:pStyle w:val="ConsPlusNormal"/>
        <w:ind w:firstLine="540"/>
        <w:jc w:val="both"/>
      </w:pPr>
      <w:r>
        <w:t>осуществление экспертизы временной нетрудоспособности;</w:t>
      </w:r>
    </w:p>
    <w:p w:rsidR="00000000" w:rsidRDefault="00D75DF7">
      <w:pPr>
        <w:pStyle w:val="ConsPlusNormal"/>
        <w:ind w:firstLine="540"/>
        <w:jc w:val="both"/>
      </w:pPr>
      <w:r>
        <w:t>внедрение в клиническую практику новых достижений в области колопроктологии и проведение анализа эффективности внедрения современных методов диагностики и лечения;</w:t>
      </w:r>
    </w:p>
    <w:p w:rsidR="00000000" w:rsidRDefault="00D75DF7">
      <w:pPr>
        <w:pStyle w:val="ConsPlusNormal"/>
        <w:ind w:firstLine="540"/>
        <w:jc w:val="both"/>
      </w:pPr>
      <w:r>
        <w:t>проведени</w:t>
      </w:r>
      <w:r>
        <w:t>е мероприятий по повышению квалификации врачей и среднего медицинского персонала по вопросам колопроктологии;</w:t>
      </w:r>
    </w:p>
    <w:p w:rsidR="00000000" w:rsidRDefault="00D75DF7">
      <w:pPr>
        <w:pStyle w:val="ConsPlusNormal"/>
        <w:ind w:firstLine="540"/>
        <w:jc w:val="both"/>
      </w:pPr>
      <w:r>
        <w:t>обеспечение организационно-методической помощи медицинским организациям по вопросам колопроктологии, профилактики болезней толстой кишки, анальног</w:t>
      </w:r>
      <w:r>
        <w:t>о канала и промежности, диагностики, лечения и реабилитации больных, страдающих данными заболеваниями;</w:t>
      </w:r>
    </w:p>
    <w:p w:rsidR="00000000" w:rsidRDefault="00D75DF7">
      <w:pPr>
        <w:pStyle w:val="ConsPlusNormal"/>
        <w:ind w:firstLine="540"/>
        <w:jc w:val="both"/>
      </w:pPr>
      <w:r>
        <w:t>ведение учетной и отчетной медицинской документации в установленном порядке, сбор данных для регистров, ведение которых предусмотрено законодательством;</w:t>
      </w:r>
    </w:p>
    <w:p w:rsidR="00000000" w:rsidRDefault="00D75DF7">
      <w:pPr>
        <w:pStyle w:val="ConsPlusNormal"/>
        <w:ind w:firstLine="540"/>
        <w:jc w:val="both"/>
      </w:pPr>
      <w:r>
        <w:t>участие и организации и проведении научно-практических мероприятий, касающихся вопросов развития колопроктологической службы.</w:t>
      </w:r>
    </w:p>
    <w:p w:rsidR="00000000" w:rsidRDefault="00D75DF7">
      <w:pPr>
        <w:pStyle w:val="ConsPlusNormal"/>
        <w:ind w:firstLine="540"/>
        <w:jc w:val="both"/>
      </w:pPr>
      <w:r>
        <w:t>8. Центр может использоваться в качестве клинической базы образовательных организаций среднего, высшего и дополнительного професси</w:t>
      </w:r>
      <w:r>
        <w:t>онального образования, а также научных организаций.</w:t>
      </w:r>
    </w:p>
    <w:p w:rsidR="00000000" w:rsidRDefault="00D75DF7">
      <w:pPr>
        <w:pStyle w:val="ConsPlusNormal"/>
        <w:jc w:val="both"/>
      </w:pPr>
      <w:r>
        <w:t>(в ред. Приказа Минздравсоцразвития России от 16.04.2012 N 360н)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jc w:val="right"/>
        <w:outlineLvl w:val="1"/>
      </w:pPr>
      <w:r>
        <w:t>Приложение N 6</w:t>
      </w:r>
    </w:p>
    <w:p w:rsidR="00000000" w:rsidRDefault="00D75DF7">
      <w:pPr>
        <w:pStyle w:val="ConsPlusNormal"/>
        <w:jc w:val="right"/>
      </w:pPr>
      <w:r>
        <w:t>к Порядку оказания медицинской</w:t>
      </w:r>
    </w:p>
    <w:p w:rsidR="00000000" w:rsidRDefault="00D75DF7">
      <w:pPr>
        <w:pStyle w:val="ConsPlusNormal"/>
        <w:jc w:val="right"/>
      </w:pPr>
      <w:r>
        <w:lastRenderedPageBreak/>
        <w:t>помощи населению с заболеваниями</w:t>
      </w:r>
    </w:p>
    <w:p w:rsidR="00000000" w:rsidRDefault="00D75DF7">
      <w:pPr>
        <w:pStyle w:val="ConsPlusNormal"/>
        <w:jc w:val="right"/>
      </w:pPr>
      <w:r>
        <w:t>толстой кишки, анального канала</w:t>
      </w:r>
    </w:p>
    <w:p w:rsidR="00000000" w:rsidRDefault="00D75DF7">
      <w:pPr>
        <w:pStyle w:val="ConsPlusNormal"/>
        <w:jc w:val="right"/>
      </w:pPr>
      <w:r>
        <w:t>и промежности колопроктологического</w:t>
      </w:r>
    </w:p>
    <w:p w:rsidR="00000000" w:rsidRDefault="00D75DF7">
      <w:pPr>
        <w:pStyle w:val="ConsPlusNormal"/>
        <w:jc w:val="right"/>
      </w:pPr>
      <w:r>
        <w:t>профиля, утвержденному Приказом</w:t>
      </w:r>
    </w:p>
    <w:p w:rsidR="00000000" w:rsidRDefault="00D75DF7">
      <w:pPr>
        <w:pStyle w:val="ConsPlusNormal"/>
        <w:jc w:val="right"/>
      </w:pPr>
      <w:r>
        <w:t>Министерства здравоохранения</w:t>
      </w:r>
    </w:p>
    <w:p w:rsidR="00000000" w:rsidRDefault="00D75DF7">
      <w:pPr>
        <w:pStyle w:val="ConsPlusNormal"/>
        <w:jc w:val="right"/>
      </w:pPr>
      <w:r>
        <w:t>и социального развития</w:t>
      </w:r>
    </w:p>
    <w:p w:rsidR="00000000" w:rsidRDefault="00D75DF7">
      <w:pPr>
        <w:pStyle w:val="ConsPlusNormal"/>
        <w:jc w:val="right"/>
      </w:pPr>
      <w:r>
        <w:t>Российской Федерации</w:t>
      </w:r>
    </w:p>
    <w:p w:rsidR="00000000" w:rsidRDefault="00D75DF7">
      <w:pPr>
        <w:pStyle w:val="ConsPlusNormal"/>
        <w:jc w:val="right"/>
      </w:pPr>
      <w:r>
        <w:t>от 2 апреля 2010 г. N 206н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jc w:val="center"/>
        <w:rPr>
          <w:b/>
          <w:bCs/>
        </w:rPr>
      </w:pPr>
      <w:bookmarkStart w:id="8" w:name="Par1081"/>
      <w:bookmarkEnd w:id="8"/>
      <w:r>
        <w:rPr>
          <w:b/>
          <w:bCs/>
        </w:rPr>
        <w:t>ПОЛОЖЕНИЕ</w:t>
      </w:r>
    </w:p>
    <w:p w:rsidR="00000000" w:rsidRDefault="00D75DF7">
      <w:pPr>
        <w:pStyle w:val="ConsPlusNormal"/>
        <w:jc w:val="center"/>
        <w:rPr>
          <w:b/>
          <w:bCs/>
        </w:rPr>
      </w:pPr>
      <w:r>
        <w:rPr>
          <w:b/>
          <w:bCs/>
        </w:rPr>
        <w:t>О КАБИНЕТЕ РЕАБИЛИТАЦИИ СТОМИРОВАННЫХ БОЛЬНЫХ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  <w:r>
        <w:t>1. Настоящее пол</w:t>
      </w:r>
      <w:r>
        <w:t>ожение определяет организацию деятельности кабинета реабилитации стомированных больных (далее - Кабинет).</w:t>
      </w:r>
    </w:p>
    <w:p w:rsidR="00000000" w:rsidRDefault="00D75DF7">
      <w:pPr>
        <w:pStyle w:val="ConsPlusNormal"/>
        <w:ind w:firstLine="540"/>
        <w:jc w:val="both"/>
      </w:pPr>
      <w:r>
        <w:t>2. Кабинет создается в структуре медицинской организации, оказывающей колопроктологическую помощь.</w:t>
      </w:r>
    </w:p>
    <w:p w:rsidR="00000000" w:rsidRDefault="00D75DF7">
      <w:pPr>
        <w:pStyle w:val="ConsPlusNormal"/>
        <w:ind w:firstLine="540"/>
        <w:jc w:val="both"/>
      </w:pPr>
      <w:r>
        <w:t>3. Структура Кабинета и штатная численность медицин</w:t>
      </w:r>
      <w:r>
        <w:t>ского и другого персонала устанавливаются руководителем медицинской организации, в составе которой создан Кабинет, исходя из объема проводимой лечебно-диагностической работы и численности обслуживаемого населения.</w:t>
      </w:r>
    </w:p>
    <w:p w:rsidR="00000000" w:rsidRDefault="00D75DF7">
      <w:pPr>
        <w:pStyle w:val="ConsPlusNormal"/>
        <w:ind w:firstLine="540"/>
        <w:jc w:val="both"/>
      </w:pPr>
      <w:r>
        <w:t>Консультативную и лечебную помощь в кабине</w:t>
      </w:r>
      <w:r>
        <w:t>те осуществляет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</w:t>
      </w:r>
      <w:r>
        <w:t xml:space="preserve"> (зарегистрирован Минюстом России 9 июля 2009 г., регистрационный N 14292), по специальности "колопроктология".</w:t>
      </w:r>
    </w:p>
    <w:p w:rsidR="00000000" w:rsidRDefault="00D75DF7">
      <w:pPr>
        <w:pStyle w:val="ConsPlusNormal"/>
        <w:ind w:firstLine="540"/>
        <w:jc w:val="both"/>
      </w:pPr>
      <w:r>
        <w:t>4. Оснащение Кабинета осуществляется в соответствии со стандартом оснащения (приложение N 3 к Порядку оказания медицинской помощи населению с за</w:t>
      </w:r>
      <w:r>
        <w:t>болеваниями толстой кишки, анального канала и промежности колопроктологического профиля, утвержденному настоящим Приказом).</w:t>
      </w:r>
    </w:p>
    <w:p w:rsidR="00000000" w:rsidRDefault="00D75DF7">
      <w:pPr>
        <w:pStyle w:val="ConsPlusNormal"/>
        <w:ind w:firstLine="540"/>
        <w:jc w:val="both"/>
      </w:pPr>
      <w:r>
        <w:t>5. Кабинет осуществляет следующие функции:</w:t>
      </w:r>
    </w:p>
    <w:p w:rsidR="00000000" w:rsidRDefault="00D75DF7">
      <w:pPr>
        <w:pStyle w:val="ConsPlusNormal"/>
        <w:ind w:firstLine="540"/>
        <w:jc w:val="both"/>
      </w:pPr>
      <w:r>
        <w:t>проведение амбулаторного приема стомированных больных;</w:t>
      </w:r>
    </w:p>
    <w:p w:rsidR="00000000" w:rsidRDefault="00D75DF7">
      <w:pPr>
        <w:pStyle w:val="ConsPlusNormal"/>
        <w:ind w:firstLine="540"/>
        <w:jc w:val="both"/>
      </w:pPr>
      <w:r>
        <w:t>консультации стомированных пациент</w:t>
      </w:r>
      <w:r>
        <w:t>ов в хирургических отделениях и отделениях колопроктологии до и после операций с формированием кишечных стом;</w:t>
      </w:r>
    </w:p>
    <w:p w:rsidR="00000000" w:rsidRDefault="00D75DF7">
      <w:pPr>
        <w:pStyle w:val="ConsPlusNormal"/>
        <w:ind w:firstLine="540"/>
        <w:jc w:val="both"/>
      </w:pPr>
      <w:r>
        <w:t>обучение больных и (или) их родственников правилам ухода за стомами, пользованию калоприемниками и другими средствами ухода;</w:t>
      </w:r>
    </w:p>
    <w:p w:rsidR="00000000" w:rsidRDefault="00D75DF7">
      <w:pPr>
        <w:pStyle w:val="ConsPlusNormal"/>
        <w:ind w:firstLine="540"/>
        <w:jc w:val="both"/>
      </w:pPr>
      <w:r>
        <w:t>учет и диспансеризаци</w:t>
      </w:r>
      <w:r>
        <w:t>я стомированных пациентов;</w:t>
      </w:r>
    </w:p>
    <w:p w:rsidR="00000000" w:rsidRDefault="00D75DF7">
      <w:pPr>
        <w:pStyle w:val="ConsPlusNormal"/>
        <w:ind w:firstLine="540"/>
        <w:jc w:val="both"/>
      </w:pPr>
      <w:r>
        <w:t>обеспечение стомированных пациентов калоприемниками на время пребывания в стационаре и подбор продукции по уходу за стомой для постоянного использования стомированными пациентами;</w:t>
      </w:r>
    </w:p>
    <w:p w:rsidR="00000000" w:rsidRDefault="00D75DF7">
      <w:pPr>
        <w:pStyle w:val="ConsPlusNormal"/>
        <w:ind w:firstLine="540"/>
        <w:jc w:val="both"/>
      </w:pPr>
      <w:r>
        <w:t>консервативное лечение пациентов с осложненной стомой;</w:t>
      </w:r>
    </w:p>
    <w:p w:rsidR="00000000" w:rsidRDefault="00D75DF7">
      <w:pPr>
        <w:pStyle w:val="ConsPlusNormal"/>
        <w:ind w:firstLine="540"/>
        <w:jc w:val="both"/>
      </w:pPr>
      <w:r>
        <w:t>медицинская реабилитация стомированных больных (диагностика, лечение и профилактика осложнений стом);</w:t>
      </w:r>
    </w:p>
    <w:p w:rsidR="00000000" w:rsidRDefault="00D75DF7">
      <w:pPr>
        <w:pStyle w:val="ConsPlusNormal"/>
        <w:ind w:firstLine="540"/>
        <w:jc w:val="both"/>
      </w:pPr>
      <w:r>
        <w:t>проведение мероприятий по социальной, семейной, психологической и профессиональной реабилитации сто</w:t>
      </w:r>
      <w:r>
        <w:t>мированных больных;</w:t>
      </w:r>
    </w:p>
    <w:p w:rsidR="00000000" w:rsidRDefault="00D75DF7">
      <w:pPr>
        <w:pStyle w:val="ConsPlusNormal"/>
        <w:ind w:firstLine="540"/>
        <w:jc w:val="both"/>
      </w:pPr>
      <w:r>
        <w:t>санитарно-гигиеническое просвещение (инструкции и брошюры по методам ухода за кишечными стомами, публикации и выступления в средствах массовой информации);</w:t>
      </w:r>
    </w:p>
    <w:p w:rsidR="00000000" w:rsidRDefault="00D75DF7">
      <w:pPr>
        <w:pStyle w:val="ConsPlusNormal"/>
        <w:ind w:firstLine="540"/>
        <w:jc w:val="both"/>
      </w:pPr>
      <w:r>
        <w:t>ведение учетной и отчетной медицинской документации в установленном порядке, сбо</w:t>
      </w:r>
      <w:r>
        <w:t>р данных для регистров, ведение которых предусмотрено законодательством;</w:t>
      </w:r>
    </w:p>
    <w:p w:rsidR="00000000" w:rsidRDefault="00D75DF7">
      <w:pPr>
        <w:pStyle w:val="ConsPlusNormal"/>
        <w:ind w:firstLine="540"/>
        <w:jc w:val="both"/>
      </w:pPr>
      <w:r>
        <w:t>научная организационно-методическая работа по реабилитации стомированных больных.</w:t>
      </w:r>
    </w:p>
    <w:p w:rsidR="00000000" w:rsidRDefault="00D75DF7">
      <w:pPr>
        <w:pStyle w:val="ConsPlusNormal"/>
        <w:ind w:firstLine="540"/>
        <w:jc w:val="both"/>
      </w:pPr>
    </w:p>
    <w:p w:rsidR="00000000" w:rsidRDefault="00D75DF7">
      <w:pPr>
        <w:pStyle w:val="ConsPlusNormal"/>
        <w:ind w:firstLine="540"/>
        <w:jc w:val="both"/>
      </w:pPr>
    </w:p>
    <w:p w:rsidR="00D75DF7" w:rsidRDefault="00D75DF7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D75DF7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val="bestFit" w:percent="73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79E9"/>
    <w:rsid w:val="000B79E9"/>
    <w:rsid w:val="00D75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7961</Words>
  <Characters>45383</Characters>
  <Application>Microsoft Office Word</Application>
  <DocSecurity>2</DocSecurity>
  <Lines>378</Lines>
  <Paragraphs>106</Paragraphs>
  <ScaleCrop>false</ScaleCrop>
  <Company/>
  <LinksUpToDate>false</LinksUpToDate>
  <CharactersWithSpaces>53238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Минздравсоцразвития России от 02.04.2010 N 206н(ред. от 16.04.2012)"Об утверждении Порядка оказания медицинской помощи населению с заболеваниями толстой кишки, анального канала и промежности колопроктологического профиля"(Зарегистрировано в Минюсте</dc:title>
  <dc:creator>ConsultantPlus</dc:creator>
  <cp:lastModifiedBy>Admin</cp:lastModifiedBy>
  <cp:revision>2</cp:revision>
  <dcterms:created xsi:type="dcterms:W3CDTF">2014-09-03T10:07:00Z</dcterms:created>
  <dcterms:modified xsi:type="dcterms:W3CDTF">2014-09-03T10:07:00Z</dcterms:modified>
</cp:coreProperties>
</file>